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804" w:rsidRDefault="00895760" w:rsidP="009B4804">
      <w:pPr>
        <w:rPr>
          <w:b/>
          <w:sz w:val="32"/>
        </w:rPr>
      </w:pPr>
      <w:r>
        <w:rPr>
          <w:b/>
          <w:noProof/>
          <w:sz w:val="32"/>
        </w:rPr>
        <w:drawing>
          <wp:inline distT="0" distB="0" distL="0" distR="0">
            <wp:extent cx="7553325" cy="10680700"/>
            <wp:effectExtent l="0" t="0" r="9525" b="6350"/>
            <wp:docPr id="1" name="Рисунок 1" descr="E:\план тышы\радик 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план тышы\радик 7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3325" cy="1068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B4804" w:rsidRDefault="009B4804" w:rsidP="009B4804">
      <w:pPr>
        <w:jc w:val="center"/>
      </w:pPr>
      <w:r>
        <w:rPr>
          <w:b/>
        </w:rPr>
        <w:lastRenderedPageBreak/>
        <w:t xml:space="preserve">Пояснительная записка </w:t>
      </w:r>
    </w:p>
    <w:p w:rsidR="009B4804" w:rsidRDefault="009B4804" w:rsidP="009B4804">
      <w:r>
        <w:br/>
        <w:t xml:space="preserve">Рабочая программа составлено в соответствии </w:t>
      </w:r>
    </w:p>
    <w:p w:rsidR="009B4804" w:rsidRPr="00257AA2" w:rsidRDefault="009B4804" w:rsidP="009B4804">
      <w:r w:rsidRPr="00257AA2">
        <w:t>- Законы РФ и РТ «Об образовании» (в действующей редакции)</w:t>
      </w:r>
      <w:proofErr w:type="gramStart"/>
      <w:r w:rsidRPr="00257AA2">
        <w:t xml:space="preserve"> ;</w:t>
      </w:r>
      <w:proofErr w:type="gramEnd"/>
    </w:p>
    <w:p w:rsidR="009B4804" w:rsidRPr="00257AA2" w:rsidRDefault="009B4804" w:rsidP="009B4804">
      <w:pPr>
        <w:jc w:val="center"/>
      </w:pPr>
      <w:r w:rsidRPr="00257AA2">
        <w:t>- Федерального  государственного  образовательного стандарта основного общего  образования (утвержден приказ МО и Н РФ от 17 декабря 2010 года № 1897, зарегистрирован в Минюсте России 1 февраля 2011г., регистрационный № 19644) (с действующими изменениями);</w:t>
      </w:r>
    </w:p>
    <w:p w:rsidR="009B4804" w:rsidRPr="00257AA2" w:rsidRDefault="009B4804" w:rsidP="009B4804">
      <w:proofErr w:type="gramStart"/>
      <w:r w:rsidRPr="00257AA2">
        <w:t xml:space="preserve">- </w:t>
      </w:r>
      <w:proofErr w:type="spellStart"/>
      <w:r w:rsidRPr="00257AA2">
        <w:t>СанПин</w:t>
      </w:r>
      <w:proofErr w:type="spellEnd"/>
      <w:r w:rsidRPr="00257AA2">
        <w:t xml:space="preserve"> 2.4.2.2821-10 «Санитарно-эпидемиологические требования к условиям и организации обучения в общеобразовательных учреждениях» (утверждены постановлением Главного санитарного врача РФ от 29 декабря 2010 г. № 189, зарегистрированы в Минюсте России 3 марта 2011, регистрационный № 19993);</w:t>
      </w:r>
      <w:proofErr w:type="gramEnd"/>
    </w:p>
    <w:p w:rsidR="009B4804" w:rsidRPr="00257AA2" w:rsidRDefault="009B4804" w:rsidP="009B4804">
      <w:r w:rsidRPr="00257AA2">
        <w:t>- Приказа МО и Н РФ от 1 февраля 2012 года № 74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образования»;</w:t>
      </w:r>
    </w:p>
    <w:p w:rsidR="009B4804" w:rsidRPr="00257AA2" w:rsidRDefault="009B4804" w:rsidP="009B4804">
      <w:r w:rsidRPr="00257AA2">
        <w:t>- Федерального перечня учебников, рекомендованных и допущенных к использованию в образовательном процессе в образовательных учреждениях, реализующих образовательные программы общего образования и имеющих госу</w:t>
      </w:r>
      <w:r w:rsidR="00D4605C">
        <w:t xml:space="preserve">дарственную аккредитацию на 2015-2016 </w:t>
      </w:r>
      <w:r w:rsidRPr="00257AA2">
        <w:t>учебный год;</w:t>
      </w:r>
    </w:p>
    <w:p w:rsidR="009B4804" w:rsidRPr="00257AA2" w:rsidRDefault="009B4804" w:rsidP="009B4804">
      <w:r w:rsidRPr="00257AA2">
        <w:t>- Примерной программы среднего (полного)</w:t>
      </w:r>
      <w:r>
        <w:t xml:space="preserve"> общего образования по обществознанию</w:t>
      </w:r>
      <w:r w:rsidRPr="00257AA2">
        <w:t xml:space="preserve"> (базовый  уровень),</w:t>
      </w:r>
    </w:p>
    <w:p w:rsidR="009B4804" w:rsidRPr="00257AA2" w:rsidRDefault="009B4804" w:rsidP="009B4804">
      <w:r w:rsidRPr="00257AA2">
        <w:t>- Закон РТ « О государственных  языках РТ и других языках  РТ»;</w:t>
      </w:r>
    </w:p>
    <w:p w:rsidR="009B4804" w:rsidRPr="00257AA2" w:rsidRDefault="009B4804" w:rsidP="009B4804">
      <w:r w:rsidRPr="00257AA2">
        <w:t xml:space="preserve">- Приказа МО и Н РТ от 9 июля 2012 года № 4154/ 12  «Об утверждении базисного и примерных учебных планов  для образовательных учреждений РТ, реализующих программы общего и основного  общего образования», </w:t>
      </w:r>
    </w:p>
    <w:p w:rsidR="009B4804" w:rsidRPr="00257AA2" w:rsidRDefault="009B4804" w:rsidP="009B4804">
      <w:r w:rsidRPr="00257AA2">
        <w:t>- Приказа МО и Н РФ от 5 марта 2004 года №1089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</w:t>
      </w:r>
      <w:proofErr w:type="gramStart"/>
      <w:r w:rsidRPr="00257AA2">
        <w:t>.</w:t>
      </w:r>
      <w:proofErr w:type="gramEnd"/>
      <w:r w:rsidRPr="00257AA2">
        <w:t xml:space="preserve"> (</w:t>
      </w:r>
      <w:proofErr w:type="gramStart"/>
      <w:r w:rsidRPr="00257AA2">
        <w:t>с</w:t>
      </w:r>
      <w:proofErr w:type="gramEnd"/>
      <w:r w:rsidRPr="00257AA2">
        <w:t xml:space="preserve"> изменениями)</w:t>
      </w:r>
    </w:p>
    <w:p w:rsidR="009B4804" w:rsidRPr="00257AA2" w:rsidRDefault="009B4804" w:rsidP="009B4804">
      <w:r w:rsidRPr="00257AA2">
        <w:t>- Учебного плана МБОУ – «</w:t>
      </w:r>
      <w:proofErr w:type="spellStart"/>
      <w:r w:rsidRPr="00257AA2">
        <w:t>Староашитская</w:t>
      </w:r>
      <w:proofErr w:type="spellEnd"/>
      <w:r w:rsidRPr="00257AA2">
        <w:t xml:space="preserve"> основная общеобразовательная школа»</w:t>
      </w:r>
      <w:r w:rsidR="00D4605C">
        <w:t xml:space="preserve"> на 2015-2016</w:t>
      </w:r>
      <w:r>
        <w:t xml:space="preserve"> учебный год</w:t>
      </w:r>
    </w:p>
    <w:p w:rsidR="009B4804" w:rsidRDefault="009B4804" w:rsidP="009B4804"/>
    <w:p w:rsidR="009B4804" w:rsidRDefault="009B4804" w:rsidP="009B4804">
      <w:r w:rsidRPr="00D956A4">
        <w:rPr>
          <w:b/>
        </w:rPr>
        <w:t>Цель обучения</w:t>
      </w:r>
      <w:r>
        <w:t>: формирование интереса и положительной мотивации школьников к изучению предметов гуманитарного цикла, а также способствовать реализации возможностей и интересов учащихся</w:t>
      </w:r>
      <w:proofErr w:type="gramStart"/>
      <w:r>
        <w:t>.</w:t>
      </w:r>
      <w:proofErr w:type="gramEnd"/>
      <w:r>
        <w:t xml:space="preserve"> </w:t>
      </w:r>
      <w:proofErr w:type="gramStart"/>
      <w:r>
        <w:t>о</w:t>
      </w:r>
      <w:proofErr w:type="gramEnd"/>
      <w:r>
        <w:t>бучить учащихся тому, что они часть окружающего мира, что у них есть личностные качества, что они являются часть общества.</w:t>
      </w:r>
    </w:p>
    <w:p w:rsidR="009B4804" w:rsidRDefault="009B4804" w:rsidP="009B4804">
      <w:pPr>
        <w:spacing w:before="100" w:beforeAutospacing="1" w:after="100" w:afterAutospacing="1"/>
      </w:pPr>
      <w:r>
        <w:t xml:space="preserve">В процессе учебы будут решаться следующие </w:t>
      </w:r>
      <w:r>
        <w:rPr>
          <w:b/>
        </w:rPr>
        <w:t xml:space="preserve">задачи: </w:t>
      </w:r>
      <w:r>
        <w:rPr>
          <w:b/>
        </w:rPr>
        <w:br/>
      </w:r>
      <w:r>
        <w:t>• Познакомить учащихся с понятием «подросток», «подростковый возраст»</w:t>
      </w:r>
      <w:proofErr w:type="gramStart"/>
      <w:r>
        <w:t>.</w:t>
      </w:r>
      <w:proofErr w:type="gramEnd"/>
      <w:r>
        <w:t xml:space="preserve"> «</w:t>
      </w:r>
      <w:proofErr w:type="gramStart"/>
      <w:r>
        <w:t>к</w:t>
      </w:r>
      <w:proofErr w:type="gramEnd"/>
      <w:r>
        <w:t xml:space="preserve">оллектив», «личность». </w:t>
      </w:r>
      <w:r>
        <w:br/>
        <w:t>• Почувствовать себя частью общества и его будущим</w:t>
      </w:r>
      <w:proofErr w:type="gramStart"/>
      <w:r>
        <w:t xml:space="preserve"> </w:t>
      </w:r>
      <w:r>
        <w:br/>
        <w:t>• Н</w:t>
      </w:r>
      <w:proofErr w:type="gramEnd"/>
      <w:r>
        <w:t xml:space="preserve">аучит выявлять отличительные черты характера. </w:t>
      </w:r>
      <w:r>
        <w:br/>
        <w:t xml:space="preserve">• Использовать сильные стороны своего характера в своей деятельности. </w:t>
      </w:r>
      <w:r>
        <w:br/>
        <w:t xml:space="preserve">• Использовать сильные стороны своего характера в своей деятельности. </w:t>
      </w:r>
      <w:r>
        <w:br/>
        <w:t xml:space="preserve">• Понять, что они не одни, что вокруг них есть люди, которые тоже хотят уважительного отношения к себе. </w:t>
      </w:r>
      <w:r>
        <w:br/>
        <w:t xml:space="preserve">• Дать знания о здоровом взаимоотношении между людьми. </w:t>
      </w:r>
      <w:r>
        <w:br/>
        <w:t>• Выработать патриотические чувства</w:t>
      </w:r>
      <w:proofErr w:type="gramStart"/>
      <w:r>
        <w:t xml:space="preserve"> </w:t>
      </w:r>
      <w:r>
        <w:br/>
        <w:t>В</w:t>
      </w:r>
      <w:proofErr w:type="gramEnd"/>
      <w:r>
        <w:t xml:space="preserve"> рабочей программе в соответствии с требованиями программы запланированы следующие виды контроля: тесты, контрольная и самостоятельная работы. Цель: повышение общекультурного уровня учащихся. </w:t>
      </w:r>
      <w:r>
        <w:br/>
        <w:t xml:space="preserve">Программа рассчитана на 34 часов. </w:t>
      </w:r>
    </w:p>
    <w:p w:rsidR="009B4804" w:rsidRDefault="009B4804" w:rsidP="009B4804">
      <w:pPr>
        <w:spacing w:before="100" w:beforeAutospacing="1" w:after="100" w:afterAutospacing="1"/>
      </w:pPr>
      <w:r>
        <w:t xml:space="preserve">УЧЕБНО-МЕТОДИЧЕСКИЙ КОМПЛЕКС: </w:t>
      </w:r>
      <w:r>
        <w:br/>
        <w:t xml:space="preserve">Программа: </w:t>
      </w:r>
      <w:r>
        <w:br/>
        <w:t xml:space="preserve">Программы общеобразовательных учреждений: История, обществознание 5-11 классы. М.: Просвещение 2007г. </w:t>
      </w:r>
      <w:r>
        <w:br/>
        <w:t xml:space="preserve">Учебник: </w:t>
      </w:r>
      <w:r>
        <w:br/>
        <w:t xml:space="preserve">Кравченко А.И., Певцова Е.А. Обществознание: Учебник для 7 класса – М.:ООО «ТИД «Русское слово – РС», 2008. </w:t>
      </w:r>
      <w:r>
        <w:br/>
      </w:r>
      <w:r>
        <w:lastRenderedPageBreak/>
        <w:t xml:space="preserve">Методическое оснащение: </w:t>
      </w:r>
      <w:r>
        <w:br/>
        <w:t xml:space="preserve">Обществознание. 7 класс: поурочные планы по учебнику </w:t>
      </w:r>
      <w:proofErr w:type="spellStart"/>
      <w:r>
        <w:t>А.И.Кравченко</w:t>
      </w:r>
      <w:proofErr w:type="spellEnd"/>
      <w:r>
        <w:t xml:space="preserve">, </w:t>
      </w:r>
      <w:proofErr w:type="spellStart"/>
      <w:r>
        <w:t>Е.А.Певцовой</w:t>
      </w:r>
      <w:proofErr w:type="spellEnd"/>
      <w:r>
        <w:t xml:space="preserve"> / авт.-сост. </w:t>
      </w:r>
      <w:proofErr w:type="spellStart"/>
      <w:r>
        <w:t>Н.С.Кочетов</w:t>
      </w:r>
      <w:proofErr w:type="spellEnd"/>
      <w:r>
        <w:t xml:space="preserve">. – Волгоград: Учитель, 2008. </w:t>
      </w:r>
    </w:p>
    <w:p w:rsidR="00AC64DB" w:rsidRDefault="00AC64DB" w:rsidP="009B4804">
      <w:pPr>
        <w:spacing w:before="100" w:beforeAutospacing="1" w:after="100" w:afterAutospacing="1"/>
      </w:pPr>
    </w:p>
    <w:p w:rsidR="00AC64DB" w:rsidRPr="00AC64DB" w:rsidRDefault="00AC64DB" w:rsidP="00AC64DB"/>
    <w:p w:rsidR="00AC64DB" w:rsidRPr="00AC64DB" w:rsidRDefault="00AC64DB" w:rsidP="00AC64DB">
      <w:pPr>
        <w:pStyle w:val="a3"/>
        <w:spacing w:beforeAutospacing="0" w:after="0" w:line="238" w:lineRule="atLeast"/>
        <w:ind w:left="79" w:firstLine="301"/>
        <w:rPr>
          <w:b/>
          <w:bCs/>
          <w:iCs/>
          <w:color w:val="000000"/>
          <w:sz w:val="20"/>
          <w:szCs w:val="20"/>
        </w:rPr>
      </w:pPr>
      <w:r w:rsidRPr="00AC64DB">
        <w:rPr>
          <w:b/>
          <w:bCs/>
          <w:iCs/>
          <w:color w:val="000000"/>
          <w:sz w:val="20"/>
          <w:szCs w:val="20"/>
        </w:rPr>
        <w:t>Содержание рабочей программы</w:t>
      </w:r>
    </w:p>
    <w:p w:rsidR="00AC64DB" w:rsidRPr="00AC64DB" w:rsidRDefault="00AC64DB" w:rsidP="00AC64DB">
      <w:pPr>
        <w:pStyle w:val="a3"/>
        <w:spacing w:beforeAutospacing="0" w:after="0" w:line="238" w:lineRule="atLeast"/>
        <w:ind w:left="79" w:firstLine="301"/>
        <w:jc w:val="center"/>
        <w:rPr>
          <w:b/>
          <w:bCs/>
          <w:iCs/>
          <w:color w:val="000000"/>
          <w:sz w:val="20"/>
          <w:szCs w:val="20"/>
        </w:rPr>
      </w:pPr>
    </w:p>
    <w:tbl>
      <w:tblPr>
        <w:tblW w:w="0" w:type="auto"/>
        <w:tblInd w:w="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9"/>
        <w:gridCol w:w="6246"/>
        <w:gridCol w:w="2517"/>
      </w:tblGrid>
      <w:tr w:rsidR="00AC64DB" w:rsidRPr="00AC64DB" w:rsidTr="00AC64DB"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4DB" w:rsidRPr="00AC64DB" w:rsidRDefault="00AC64DB">
            <w:pPr>
              <w:pStyle w:val="a3"/>
              <w:spacing w:after="0" w:line="238" w:lineRule="atLeast"/>
              <w:jc w:val="center"/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AC64DB">
              <w:rPr>
                <w:b/>
                <w:bCs/>
                <w:iCs/>
                <w:color w:val="000000"/>
                <w:sz w:val="20"/>
                <w:szCs w:val="20"/>
              </w:rPr>
              <w:t>№</w:t>
            </w:r>
          </w:p>
        </w:tc>
        <w:tc>
          <w:tcPr>
            <w:tcW w:w="6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4DB" w:rsidRPr="00AC64DB" w:rsidRDefault="00AC64DB">
            <w:pPr>
              <w:pStyle w:val="a3"/>
              <w:tabs>
                <w:tab w:val="left" w:pos="1755"/>
              </w:tabs>
              <w:spacing w:after="0" w:line="238" w:lineRule="atLeast"/>
              <w:jc w:val="center"/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AC64DB">
              <w:rPr>
                <w:b/>
                <w:bCs/>
                <w:iCs/>
                <w:color w:val="000000"/>
                <w:sz w:val="20"/>
                <w:szCs w:val="20"/>
              </w:rPr>
              <w:t>Наименование глав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4DB" w:rsidRPr="00AC64DB" w:rsidRDefault="00AC64DB">
            <w:pPr>
              <w:pStyle w:val="a3"/>
              <w:spacing w:after="0" w:line="238" w:lineRule="atLeast"/>
              <w:jc w:val="center"/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AC64DB">
              <w:rPr>
                <w:b/>
                <w:bCs/>
                <w:iCs/>
                <w:color w:val="000000"/>
                <w:sz w:val="20"/>
                <w:szCs w:val="20"/>
              </w:rPr>
              <w:t>Количество часов</w:t>
            </w:r>
          </w:p>
        </w:tc>
      </w:tr>
      <w:tr w:rsidR="00AC64DB" w:rsidRPr="00AC64DB" w:rsidTr="00AC64DB"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4DB" w:rsidRPr="00AC64DB" w:rsidRDefault="00AC64DB">
            <w:pPr>
              <w:pStyle w:val="a3"/>
              <w:spacing w:after="0" w:line="238" w:lineRule="atLeast"/>
              <w:jc w:val="center"/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AC64DB">
              <w:rPr>
                <w:b/>
                <w:bCs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6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4DB" w:rsidRPr="00AC64DB" w:rsidRDefault="00AC64DB">
            <w:pPr>
              <w:pStyle w:val="a3"/>
              <w:spacing w:after="0" w:line="238" w:lineRule="atLeas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Личность подростка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4DB" w:rsidRPr="00AC64DB" w:rsidRDefault="00AC64DB">
            <w:pPr>
              <w:pStyle w:val="a3"/>
              <w:spacing w:after="0" w:line="238" w:lineRule="atLeast"/>
              <w:jc w:val="center"/>
              <w:rPr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Cs/>
                <w:color w:val="000000"/>
                <w:sz w:val="20"/>
                <w:szCs w:val="20"/>
              </w:rPr>
              <w:t>10</w:t>
            </w:r>
          </w:p>
        </w:tc>
      </w:tr>
      <w:tr w:rsidR="00AC64DB" w:rsidRPr="00AC64DB" w:rsidTr="00AC64DB"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4DB" w:rsidRPr="00AC64DB" w:rsidRDefault="00AC64DB">
            <w:pPr>
              <w:pStyle w:val="a3"/>
              <w:spacing w:after="0" w:line="238" w:lineRule="atLeast"/>
              <w:jc w:val="center"/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AC64DB">
              <w:rPr>
                <w:b/>
                <w:bCs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6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4DB" w:rsidRPr="00AC64DB" w:rsidRDefault="00AC64DB">
            <w:pPr>
              <w:pStyle w:val="a3"/>
              <w:spacing w:after="0" w:line="238" w:lineRule="atLeas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Подросток в социальной среде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4DB" w:rsidRPr="00AC64DB" w:rsidRDefault="00AC64DB">
            <w:pPr>
              <w:pStyle w:val="a3"/>
              <w:spacing w:after="0" w:line="238" w:lineRule="atLeast"/>
              <w:jc w:val="center"/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AC64DB">
              <w:rPr>
                <w:b/>
                <w:bCs/>
                <w:iCs/>
                <w:color w:val="000000"/>
                <w:sz w:val="20"/>
                <w:szCs w:val="20"/>
              </w:rPr>
              <w:t>8</w:t>
            </w:r>
          </w:p>
        </w:tc>
      </w:tr>
      <w:tr w:rsidR="00AC64DB" w:rsidRPr="00AC64DB" w:rsidTr="00AC64DB"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4DB" w:rsidRPr="00AC64DB" w:rsidRDefault="00AC64DB">
            <w:pPr>
              <w:pStyle w:val="a3"/>
              <w:spacing w:after="0" w:line="238" w:lineRule="atLeast"/>
              <w:jc w:val="center"/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AC64DB">
              <w:rPr>
                <w:b/>
                <w:bCs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6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4DB" w:rsidRPr="00AC64DB" w:rsidRDefault="00AC64DB">
            <w:pPr>
              <w:pStyle w:val="a3"/>
              <w:spacing w:after="0" w:line="238" w:lineRule="atLeas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Подросток и закон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4DB" w:rsidRPr="00AC64DB" w:rsidRDefault="00AC64DB">
            <w:pPr>
              <w:pStyle w:val="a3"/>
              <w:spacing w:after="0" w:line="238" w:lineRule="atLeast"/>
              <w:jc w:val="center"/>
              <w:rPr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Cs/>
                <w:color w:val="000000"/>
                <w:sz w:val="20"/>
                <w:szCs w:val="20"/>
              </w:rPr>
              <w:t>5</w:t>
            </w:r>
          </w:p>
        </w:tc>
      </w:tr>
      <w:tr w:rsidR="00AC64DB" w:rsidRPr="00AC64DB" w:rsidTr="00AC64DB"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4DB" w:rsidRPr="00AC64DB" w:rsidRDefault="00AC64DB">
            <w:pPr>
              <w:pStyle w:val="a3"/>
              <w:spacing w:after="0" w:line="238" w:lineRule="atLeast"/>
              <w:jc w:val="center"/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AC64DB">
              <w:rPr>
                <w:b/>
                <w:bCs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6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4DB" w:rsidRPr="00AC64DB" w:rsidRDefault="00AC64DB">
            <w:pPr>
              <w:pStyle w:val="a3"/>
              <w:spacing w:after="0" w:line="238" w:lineRule="atLeas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Образ жизни подростка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4DB" w:rsidRPr="00AC64DB" w:rsidRDefault="00AC64DB">
            <w:pPr>
              <w:pStyle w:val="a3"/>
              <w:spacing w:after="0" w:line="238" w:lineRule="atLeast"/>
              <w:jc w:val="center"/>
              <w:rPr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Cs/>
                <w:color w:val="000000"/>
                <w:sz w:val="20"/>
                <w:szCs w:val="20"/>
              </w:rPr>
              <w:t>8</w:t>
            </w:r>
          </w:p>
        </w:tc>
      </w:tr>
      <w:tr w:rsidR="00AC64DB" w:rsidRPr="00AC64DB" w:rsidTr="00AC64DB"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4DB" w:rsidRPr="00AC64DB" w:rsidRDefault="00AC64DB">
            <w:pPr>
              <w:pStyle w:val="a3"/>
              <w:spacing w:after="0" w:line="238" w:lineRule="atLeast"/>
              <w:jc w:val="center"/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AC64DB">
              <w:rPr>
                <w:b/>
                <w:bCs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6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4DB" w:rsidRPr="00AC64DB" w:rsidRDefault="00AC64DB">
            <w:pPr>
              <w:pStyle w:val="a3"/>
              <w:spacing w:after="0" w:line="238" w:lineRule="atLeas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Подросток и его жилая среда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4DB" w:rsidRPr="00AC64DB" w:rsidRDefault="00AC64DB">
            <w:pPr>
              <w:pStyle w:val="a3"/>
              <w:spacing w:after="0" w:line="238" w:lineRule="atLeast"/>
              <w:jc w:val="center"/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AC64DB">
              <w:rPr>
                <w:b/>
                <w:bCs/>
                <w:iCs/>
                <w:color w:val="000000"/>
                <w:sz w:val="20"/>
                <w:szCs w:val="20"/>
              </w:rPr>
              <w:t>4</w:t>
            </w:r>
          </w:p>
        </w:tc>
      </w:tr>
      <w:tr w:rsidR="00AC64DB" w:rsidRPr="00AC64DB" w:rsidTr="00AC64DB"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4DB" w:rsidRPr="00AC64DB" w:rsidRDefault="00AC64DB">
            <w:pPr>
              <w:pStyle w:val="a3"/>
              <w:spacing w:after="0" w:line="238" w:lineRule="atLeast"/>
              <w:jc w:val="center"/>
              <w:rPr>
                <w:b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6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4DB" w:rsidRPr="00AC64DB" w:rsidRDefault="00AC64DB">
            <w:pPr>
              <w:pStyle w:val="a3"/>
              <w:spacing w:after="0" w:line="238" w:lineRule="atLeas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4DB" w:rsidRPr="00AC64DB" w:rsidRDefault="00AC64DB">
            <w:pPr>
              <w:pStyle w:val="a3"/>
              <w:spacing w:after="0" w:line="238" w:lineRule="atLeast"/>
              <w:jc w:val="center"/>
              <w:rPr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Cs/>
                <w:color w:val="000000"/>
                <w:sz w:val="20"/>
                <w:szCs w:val="20"/>
              </w:rPr>
              <w:t>35</w:t>
            </w:r>
          </w:p>
        </w:tc>
      </w:tr>
    </w:tbl>
    <w:p w:rsidR="00AC64DB" w:rsidRPr="00AC64DB" w:rsidRDefault="00AC64DB" w:rsidP="009B4804">
      <w:pPr>
        <w:spacing w:before="100" w:beforeAutospacing="1" w:after="100" w:afterAutospacing="1"/>
      </w:pPr>
    </w:p>
    <w:p w:rsidR="009B4804" w:rsidRDefault="009B4804" w:rsidP="009B4804">
      <w:pPr>
        <w:spacing w:before="100" w:beforeAutospacing="1" w:after="100" w:afterAutospacing="1"/>
        <w:jc w:val="center"/>
        <w:rPr>
          <w:b/>
        </w:rPr>
      </w:pPr>
      <w:r>
        <w:rPr>
          <w:b/>
        </w:rPr>
        <w:t>Требования к уровню подготовки учащихся</w:t>
      </w:r>
    </w:p>
    <w:p w:rsidR="009B4804" w:rsidRDefault="009B4804" w:rsidP="009B4804">
      <w:pPr>
        <w:spacing w:before="100" w:beforeAutospacing="1" w:after="100" w:afterAutospacing="1"/>
      </w:pPr>
      <w:r>
        <w:t xml:space="preserve">В результате изучения курса обществознания учащиеся должны </w:t>
      </w:r>
      <w:r>
        <w:br/>
        <w:t xml:space="preserve">знать: </w:t>
      </w:r>
      <w:r>
        <w:br/>
        <w:t xml:space="preserve">• Основные понятия и термины; </w:t>
      </w:r>
      <w:r>
        <w:br/>
        <w:t xml:space="preserve">• Психологический портрет личности в подростковом возрасте; </w:t>
      </w:r>
      <w:r>
        <w:br/>
        <w:t xml:space="preserve">• О характере взаимоотношения между подростком и остальными социальными группами; </w:t>
      </w:r>
      <w:r>
        <w:br/>
        <w:t xml:space="preserve">• Свои права и обязанности; </w:t>
      </w:r>
      <w:r>
        <w:br/>
        <w:t xml:space="preserve">уметь: </w:t>
      </w:r>
      <w:r>
        <w:br/>
        <w:t xml:space="preserve">• применять полученные знания для решения задач познавательного и практического характера; </w:t>
      </w:r>
      <w:r>
        <w:br/>
        <w:t xml:space="preserve">• получать социальную информацию из разнообразных источников; </w:t>
      </w:r>
      <w:r>
        <w:br/>
        <w:t>• ориентироваться в учебнике с помощью оглавления, работать с текстом, находить ответы на вопросы</w:t>
      </w:r>
      <w:proofErr w:type="gramStart"/>
      <w:r>
        <w:t>.</w:t>
      </w:r>
      <w:proofErr w:type="gramEnd"/>
      <w:r>
        <w:t xml:space="preserve"> </w:t>
      </w:r>
      <w:r>
        <w:br/>
      </w:r>
      <w:proofErr w:type="gramStart"/>
      <w:r>
        <w:t>и</w:t>
      </w:r>
      <w:proofErr w:type="gramEnd"/>
      <w:r>
        <w:t xml:space="preserve">меть представление: </w:t>
      </w:r>
      <w:r>
        <w:br/>
        <w:t xml:space="preserve">• о специфике развития личности в подростковом возрасте. </w:t>
      </w:r>
    </w:p>
    <w:p w:rsidR="009B4804" w:rsidRDefault="009B4804" w:rsidP="009B4804">
      <w:pPr>
        <w:spacing w:before="100" w:beforeAutospacing="1" w:after="100" w:afterAutospacing="1"/>
        <w:jc w:val="center"/>
        <w:rPr>
          <w:b/>
        </w:rPr>
      </w:pPr>
      <w:r>
        <w:rPr>
          <w:b/>
        </w:rPr>
        <w:t>Перечень литературы и средств обучения</w:t>
      </w:r>
    </w:p>
    <w:p w:rsidR="009B4804" w:rsidRDefault="009B4804" w:rsidP="009B4804">
      <w:pPr>
        <w:spacing w:before="100" w:beforeAutospacing="1" w:after="100" w:afterAutospacing="1"/>
      </w:pPr>
      <w:r>
        <w:t xml:space="preserve">1. Программы общеобразовательных учреждений: История, обществознание 5-11 классы. М.: Просвещение 2007г. </w:t>
      </w:r>
      <w:r>
        <w:br/>
        <w:t xml:space="preserve">2. Кравченко А.И., Певцова Е.А. Обществознание: Учебник для 7 класса – М.:ООО «ТИД «Русское слово – РС», 2008. </w:t>
      </w:r>
      <w:r>
        <w:br/>
        <w:t xml:space="preserve">3. Обществознание. 7 класс: поурочные планы по учебнику </w:t>
      </w:r>
      <w:proofErr w:type="spellStart"/>
      <w:r>
        <w:t>А.И.Кравченко</w:t>
      </w:r>
      <w:proofErr w:type="spellEnd"/>
      <w:r>
        <w:t xml:space="preserve">, </w:t>
      </w:r>
      <w:proofErr w:type="spellStart"/>
      <w:r>
        <w:t>Е.А.Певцовой</w:t>
      </w:r>
      <w:proofErr w:type="spellEnd"/>
      <w:r>
        <w:t xml:space="preserve"> / авт.-сост. </w:t>
      </w:r>
      <w:proofErr w:type="spellStart"/>
      <w:r>
        <w:t>Н.С.Кочетов</w:t>
      </w:r>
      <w:proofErr w:type="spellEnd"/>
      <w:r>
        <w:t xml:space="preserve">. – Волгоград: Учитель, 2008. </w:t>
      </w:r>
    </w:p>
    <w:p w:rsidR="009B4804" w:rsidRDefault="009B4804" w:rsidP="009B4804">
      <w:pPr>
        <w:spacing w:before="100" w:beforeAutospacing="1" w:after="100" w:afterAutospacing="1"/>
      </w:pPr>
      <w:r>
        <w:lastRenderedPageBreak/>
        <w:t xml:space="preserve">Содержание рабочей программы </w:t>
      </w:r>
    </w:p>
    <w:p w:rsidR="009B4804" w:rsidRDefault="009B4804" w:rsidP="009B4804">
      <w:pPr>
        <w:spacing w:before="100" w:beforeAutospacing="1" w:after="100" w:afterAutospacing="1"/>
      </w:pPr>
      <w:r>
        <w:t xml:space="preserve">Глава I ЛИЧНОСТЬ ПОДРОСТКА </w:t>
      </w:r>
      <w:r>
        <w:br/>
        <w:t xml:space="preserve">Тема 1. Переходный возраст </w:t>
      </w:r>
      <w:r>
        <w:br/>
      </w:r>
      <w:proofErr w:type="spellStart"/>
      <w:r>
        <w:t>Возраст</w:t>
      </w:r>
      <w:proofErr w:type="spellEnd"/>
      <w:r>
        <w:t xml:space="preserve"> в: 1) хронологическом плане; 2) физическом и психологическом плане; 3) социальном плане. Подростковый возраст — период перехода от детства к подростковой жизни (юности). Физиологические и психологические изменения </w:t>
      </w:r>
      <w:proofErr w:type="spellStart"/>
      <w:r>
        <w:t>под¬росткового</w:t>
      </w:r>
      <w:proofErr w:type="spellEnd"/>
      <w:r>
        <w:t xml:space="preserve"> возраста. </w:t>
      </w:r>
      <w:r>
        <w:br/>
        <w:t xml:space="preserve">Особенности подросткового возраста. Характеристика </w:t>
      </w:r>
      <w:proofErr w:type="spellStart"/>
      <w:r>
        <w:t>стар¬шего</w:t>
      </w:r>
      <w:proofErr w:type="spellEnd"/>
      <w:r>
        <w:t xml:space="preserve"> подросткового возраста (период от 13 до 15 лет). </w:t>
      </w:r>
      <w:proofErr w:type="spellStart"/>
      <w:r>
        <w:t>Подро¬стковый</w:t>
      </w:r>
      <w:proofErr w:type="spellEnd"/>
      <w:r>
        <w:t xml:space="preserve"> возраст — отрезок жизни между детством и зрелостью. </w:t>
      </w:r>
      <w:r>
        <w:br/>
        <w:t xml:space="preserve">Основные понятия темы: возраст; возрастная периодизация; подростковый возраст; </w:t>
      </w:r>
      <w:proofErr w:type="spellStart"/>
      <w:r>
        <w:t>тинейджеры</w:t>
      </w:r>
      <w:proofErr w:type="spellEnd"/>
      <w:r>
        <w:t xml:space="preserve">; юность. </w:t>
      </w:r>
    </w:p>
    <w:p w:rsidR="009B4804" w:rsidRDefault="009B4804" w:rsidP="009B4804">
      <w:pPr>
        <w:spacing w:before="100" w:beforeAutospacing="1" w:after="100" w:afterAutospacing="1"/>
      </w:pPr>
      <w:r>
        <w:t xml:space="preserve">Тема 2. Задачи и трудности подросткового возраста </w:t>
      </w:r>
      <w:r>
        <w:br/>
        <w:t xml:space="preserve">Задачи подросткового возраста. Важнейшие особенности подросткового возраста: частичная принадлежность подростка к группе детей, частичная — к группе взрослых. </w:t>
      </w:r>
      <w:proofErr w:type="gramStart"/>
      <w:r>
        <w:t xml:space="preserve">Задачи развития подростка: принятие своей внешности и умение эффективно владеть телом; формирование новых и более зрелых отношений со сверстниками обоего пола; принятие мужской или женской роли; достижение эмоциональной независимости от родителей и других взрослых; подготовка к трудовой деятельности; </w:t>
      </w:r>
      <w:proofErr w:type="spellStart"/>
      <w:r>
        <w:t>подго¬товка</w:t>
      </w:r>
      <w:proofErr w:type="spellEnd"/>
      <w:r>
        <w:t xml:space="preserve"> к вступлению в брак и к семейной жизни; появление </w:t>
      </w:r>
      <w:proofErr w:type="spellStart"/>
      <w:r>
        <w:t>же¬лания</w:t>
      </w:r>
      <w:proofErr w:type="spellEnd"/>
      <w:r>
        <w:t xml:space="preserve"> нести ответственность за себя и общество;</w:t>
      </w:r>
      <w:proofErr w:type="gramEnd"/>
      <w:r>
        <w:t xml:space="preserve"> обретение </w:t>
      </w:r>
      <w:proofErr w:type="spellStart"/>
      <w:r>
        <w:t>си¬стемы</w:t>
      </w:r>
      <w:proofErr w:type="spellEnd"/>
      <w:r>
        <w:t xml:space="preserve"> ценностей и этических принципов. </w:t>
      </w:r>
      <w:r>
        <w:br/>
        <w:t xml:space="preserve">Проблемы подросткового возраста. </w:t>
      </w:r>
      <w:r>
        <w:br/>
        <w:t xml:space="preserve">Основные понятия темы: эмоциональная независимость, </w:t>
      </w:r>
      <w:proofErr w:type="spellStart"/>
      <w:r>
        <w:t>си¬стема</w:t>
      </w:r>
      <w:proofErr w:type="spellEnd"/>
      <w:r>
        <w:t xml:space="preserve"> ценностей </w:t>
      </w:r>
      <w:r>
        <w:br/>
        <w:t xml:space="preserve">Тема 3. Быть взрослым </w:t>
      </w:r>
      <w:r>
        <w:br/>
        <w:t xml:space="preserve">Период взросления. Сложности вхождения в мир взрослых. Выбор образов взрослого себя в подростковом возрасте. Роль </w:t>
      </w:r>
      <w:proofErr w:type="spellStart"/>
      <w:r>
        <w:t>из¬бранного</w:t>
      </w:r>
      <w:proofErr w:type="spellEnd"/>
      <w:r>
        <w:t xml:space="preserve"> идеала во взрослении подростков. Противоречивость подросткового возраста. Особенности воспитания подростков. </w:t>
      </w:r>
      <w:r>
        <w:br/>
        <w:t xml:space="preserve">Основное понятие темы: взрослый. </w:t>
      </w:r>
      <w:r>
        <w:br/>
        <w:t xml:space="preserve">Тема 4. Физические изменения подростков </w:t>
      </w:r>
      <w:r>
        <w:br/>
        <w:t xml:space="preserve">Бурный и неравномерный рост, развитие организма. Резкое ускорение роста. Половое созревание. Факторы физических </w:t>
      </w:r>
      <w:proofErr w:type="spellStart"/>
      <w:r>
        <w:t>из¬менений</w:t>
      </w:r>
      <w:proofErr w:type="spellEnd"/>
      <w:r>
        <w:t xml:space="preserve"> подростков. Проблемы питания подростков. Вопросы внешней привлекательности. Роль внешней привлекательности в становлении межличностных отношений. Опасность </w:t>
      </w:r>
      <w:proofErr w:type="spellStart"/>
      <w:r>
        <w:t>недо¬вольства</w:t>
      </w:r>
      <w:proofErr w:type="spellEnd"/>
      <w:r>
        <w:t xml:space="preserve"> собой как фактора, формирующего комплекс </w:t>
      </w:r>
      <w:proofErr w:type="spellStart"/>
      <w:r>
        <w:t>неполно¬ценности</w:t>
      </w:r>
      <w:proofErr w:type="spellEnd"/>
      <w:r>
        <w:t xml:space="preserve">. Самооценка. Неравномерность развития подростков. </w:t>
      </w:r>
      <w:r>
        <w:br/>
        <w:t>Основные понятия тем</w:t>
      </w:r>
      <w:r w:rsidR="00375630">
        <w:t>ы: самооценка; комплекс неполно</w:t>
      </w:r>
      <w:r>
        <w:t xml:space="preserve">ценности. </w:t>
      </w:r>
      <w:r>
        <w:br/>
        <w:t xml:space="preserve">Тема 5. Психологический портрет личности: темперамент и характер </w:t>
      </w:r>
      <w:r>
        <w:br/>
        <w:t xml:space="preserve">Понятие «личность». </w:t>
      </w:r>
      <w:proofErr w:type="gramStart"/>
      <w:r>
        <w:t>Основные свойства психологического портрета личности: темпера</w:t>
      </w:r>
      <w:r w:rsidR="00375630">
        <w:t>мент; характер; способности;  ин</w:t>
      </w:r>
      <w:r>
        <w:t>теллект; чувства; эмоции.</w:t>
      </w:r>
      <w:proofErr w:type="gramEnd"/>
      <w:r>
        <w:t xml:space="preserve"> Типы личности по темпераменту: сангвиник; холерик; флегматик; меланхолик. </w:t>
      </w:r>
      <w:r>
        <w:br/>
        <w:t xml:space="preserve">Характер человека. Морально-волевые качества личности как стержень характера. </w:t>
      </w:r>
      <w:r>
        <w:br/>
        <w:t xml:space="preserve">Основные понятия темы: личность; темперамент; характер. </w:t>
      </w:r>
      <w:r>
        <w:br/>
        <w:t xml:space="preserve">Тема 6. Психологический портрет личности: интеллект, эмоции и чувства </w:t>
      </w:r>
      <w:r>
        <w:br/>
        <w:t xml:space="preserve">Способности человека. Общие и специальные способности. Интеллект как способность к познанию и логическому </w:t>
      </w:r>
      <w:proofErr w:type="spellStart"/>
      <w:r>
        <w:t>мышле¬нию</w:t>
      </w:r>
      <w:proofErr w:type="spellEnd"/>
      <w:r>
        <w:t xml:space="preserve">. Чувства человека: собственно чувства; аффекты; эмоции; настроение; стрессовые состояния. Эмоции — низший, чувства — высший тип психических реакций. </w:t>
      </w:r>
      <w:r>
        <w:br/>
        <w:t xml:space="preserve">Основные понятия темы: способности человека; интеллект; настроение; стресс; эмоции. </w:t>
      </w:r>
    </w:p>
    <w:p w:rsidR="009B4804" w:rsidRDefault="009B4804" w:rsidP="009B4804">
      <w:pPr>
        <w:spacing w:before="100" w:beforeAutospacing="1" w:after="100" w:afterAutospacing="1"/>
      </w:pPr>
      <w:r>
        <w:t xml:space="preserve">Тема 7. Самооценка подростка </w:t>
      </w:r>
      <w:r>
        <w:br/>
        <w:t xml:space="preserve">Самооценка как основа регулирования поведения </w:t>
      </w:r>
      <w:proofErr w:type="spellStart"/>
      <w:r>
        <w:t>лично¬сти</w:t>
      </w:r>
      <w:proofErr w:type="spellEnd"/>
      <w:r>
        <w:t xml:space="preserve">. Опасности завышенной и заниженной самооценки. </w:t>
      </w:r>
      <w:proofErr w:type="spellStart"/>
      <w:r>
        <w:t>Фак¬торы</w:t>
      </w:r>
      <w:proofErr w:type="spellEnd"/>
      <w:r>
        <w:t xml:space="preserve"> влияния на самооценку подростков. Взаимосвязь </w:t>
      </w:r>
      <w:proofErr w:type="spellStart"/>
      <w:r>
        <w:t>само¬оценки</w:t>
      </w:r>
      <w:proofErr w:type="spellEnd"/>
      <w:r>
        <w:t xml:space="preserve"> и успеваемости в школе. Роль самовоспитания в </w:t>
      </w:r>
      <w:proofErr w:type="spellStart"/>
      <w:r>
        <w:t>ста¬новлении</w:t>
      </w:r>
      <w:proofErr w:type="spellEnd"/>
      <w:r>
        <w:t xml:space="preserve"> личности. Некоторые методы самовоспитания: </w:t>
      </w:r>
      <w:proofErr w:type="spellStart"/>
      <w:r>
        <w:t>само¬приказ</w:t>
      </w:r>
      <w:proofErr w:type="spellEnd"/>
      <w:r>
        <w:t xml:space="preserve">; самовнушение; </w:t>
      </w:r>
      <w:proofErr w:type="spellStart"/>
      <w:r>
        <w:t>самоободрение</w:t>
      </w:r>
      <w:proofErr w:type="spellEnd"/>
      <w:r>
        <w:t xml:space="preserve">. </w:t>
      </w:r>
      <w:r>
        <w:br/>
        <w:t xml:space="preserve">Основные понятия темы: самооценка; самовоспитание. </w:t>
      </w:r>
    </w:p>
    <w:p w:rsidR="009B4804" w:rsidRDefault="009B4804" w:rsidP="009B4804">
      <w:pPr>
        <w:spacing w:before="100" w:beforeAutospacing="1" w:after="100" w:afterAutospacing="1"/>
      </w:pPr>
      <w:r>
        <w:lastRenderedPageBreak/>
        <w:t xml:space="preserve">Тема 8. Выдающаяся личность </w:t>
      </w:r>
      <w:r>
        <w:br/>
        <w:t xml:space="preserve">Представления о выдающихся личностях у мыслителей прошлого (Н. Макиавелли, Т. </w:t>
      </w:r>
      <w:proofErr w:type="spellStart"/>
      <w:r>
        <w:t>Карнейль</w:t>
      </w:r>
      <w:proofErr w:type="spellEnd"/>
      <w:r>
        <w:t xml:space="preserve">, Ф. Ницше). Роль природных задатков для формирования выдающейся </w:t>
      </w:r>
      <w:proofErr w:type="spellStart"/>
      <w:r>
        <w:t>лично¬сти</w:t>
      </w:r>
      <w:proofErr w:type="spellEnd"/>
      <w:r>
        <w:t xml:space="preserve">. Становление выдающейся личности вопреки своей природе. </w:t>
      </w:r>
      <w:r>
        <w:br/>
        <w:t xml:space="preserve">Одаренные дети. Умственная одаренность — биологически прирожденные качества. Возможность развития и угасания </w:t>
      </w:r>
      <w:proofErr w:type="spellStart"/>
      <w:r>
        <w:t>ум¬ственной</w:t>
      </w:r>
      <w:proofErr w:type="spellEnd"/>
      <w:r>
        <w:t xml:space="preserve"> одаренности. Роль силы воли, трудолюбия и </w:t>
      </w:r>
      <w:proofErr w:type="spellStart"/>
      <w:r>
        <w:t>мотива¬ции</w:t>
      </w:r>
      <w:proofErr w:type="spellEnd"/>
      <w:r>
        <w:t xml:space="preserve"> к достижению поставленной цели в развитии умственной одаренности. Социальная среда (семейное воспитание, </w:t>
      </w:r>
      <w:proofErr w:type="spellStart"/>
      <w:r>
        <w:t>школь¬ное</w:t>
      </w:r>
      <w:proofErr w:type="spellEnd"/>
      <w:r>
        <w:t xml:space="preserve"> образование, влияние общества) в развитии умственной одаренности. </w:t>
      </w:r>
      <w:r>
        <w:br/>
        <w:t xml:space="preserve">Роль поощрения одаренности в ее развитии. </w:t>
      </w:r>
      <w:r>
        <w:br/>
        <w:t xml:space="preserve">Основные понятия темы: выдающаяся личность; </w:t>
      </w:r>
      <w:proofErr w:type="spellStart"/>
      <w:r>
        <w:t>одарен¬ность</w:t>
      </w:r>
      <w:proofErr w:type="spellEnd"/>
      <w:r>
        <w:t xml:space="preserve">; одаренные дети. </w:t>
      </w:r>
    </w:p>
    <w:p w:rsidR="009B4804" w:rsidRDefault="009B4804" w:rsidP="009B4804">
      <w:pPr>
        <w:spacing w:before="100" w:beforeAutospacing="1" w:after="100" w:afterAutospacing="1"/>
      </w:pPr>
      <w:r>
        <w:t xml:space="preserve">Тема 9. Лидер и его качества </w:t>
      </w:r>
      <w:r>
        <w:br/>
        <w:t xml:space="preserve">Лидер. Различные точки зрения на качества, которыми </w:t>
      </w:r>
      <w:proofErr w:type="spellStart"/>
      <w:r>
        <w:t>дол¬жен</w:t>
      </w:r>
      <w:proofErr w:type="spellEnd"/>
      <w:r>
        <w:t xml:space="preserve"> обладать лидер. Шесть основных элементов лидерства по С. </w:t>
      </w:r>
      <w:proofErr w:type="spellStart"/>
      <w:r>
        <w:t>Норткоту</w:t>
      </w:r>
      <w:proofErr w:type="spellEnd"/>
      <w:r>
        <w:t xml:space="preserve"> </w:t>
      </w:r>
      <w:proofErr w:type="spellStart"/>
      <w:r>
        <w:t>Паркенсону</w:t>
      </w:r>
      <w:proofErr w:type="spellEnd"/>
      <w:r>
        <w:t xml:space="preserve">: воображение; знание; талант; </w:t>
      </w:r>
      <w:proofErr w:type="spellStart"/>
      <w:r>
        <w:t>реши¬мость</w:t>
      </w:r>
      <w:proofErr w:type="spellEnd"/>
      <w:r>
        <w:t xml:space="preserve">; жесткость; притяжение. </w:t>
      </w:r>
      <w:r>
        <w:br/>
        <w:t xml:space="preserve">Искусство общения как обязательная черта лидера. Умение ярко говорить самому и умение слушать, когда говорят другие, — основа искусства общения. </w:t>
      </w:r>
      <w:r>
        <w:br/>
        <w:t xml:space="preserve">Основные понятия темы: лидер; искусство общения. </w:t>
      </w:r>
      <w:r>
        <w:br/>
        <w:t xml:space="preserve">Глава II ПОДРОСТОК В СОЦИАЛЬНОЙ СРЕДЕ </w:t>
      </w:r>
      <w:r>
        <w:br/>
        <w:t xml:space="preserve">Тема 10. Социальная среда подростка </w:t>
      </w:r>
      <w:r>
        <w:br/>
        <w:t xml:space="preserve">Понятие «социальная среда». Роль социальной среды для предоставления условий развития личности, удовлетворения ее культурных потребностей, контактов с другими людьми. </w:t>
      </w:r>
      <w:proofErr w:type="spellStart"/>
      <w:r>
        <w:t>Бли¬жайшая</w:t>
      </w:r>
      <w:proofErr w:type="spellEnd"/>
      <w:r>
        <w:t xml:space="preserve"> и дальняя среда подростков. Промежуточное </w:t>
      </w:r>
      <w:proofErr w:type="spellStart"/>
      <w:r>
        <w:t>положе¬ние</w:t>
      </w:r>
      <w:proofErr w:type="spellEnd"/>
      <w:r>
        <w:t xml:space="preserve"> школы между двумя мирами подростков — ближним и дальним. Степень доверия подростков различным кругам </w:t>
      </w:r>
      <w:proofErr w:type="spellStart"/>
      <w:r>
        <w:t>об¬щения</w:t>
      </w:r>
      <w:proofErr w:type="spellEnd"/>
      <w:r>
        <w:t xml:space="preserve">. Семья как малая группа, пользующаяся наибольшим доверием подростков. </w:t>
      </w:r>
      <w:r>
        <w:br/>
        <w:t xml:space="preserve">Влияние реакции окружающих людей на поведение </w:t>
      </w:r>
      <w:proofErr w:type="spellStart"/>
      <w:r>
        <w:t>под¬ростков</w:t>
      </w:r>
      <w:proofErr w:type="spellEnd"/>
      <w:r>
        <w:t xml:space="preserve">. Прямая и косвенная зависимость от реакции </w:t>
      </w:r>
      <w:proofErr w:type="spellStart"/>
      <w:r>
        <w:t>окру¬жающих</w:t>
      </w:r>
      <w:proofErr w:type="spellEnd"/>
      <w:r>
        <w:t xml:space="preserve">. </w:t>
      </w:r>
      <w:r>
        <w:br/>
        <w:t xml:space="preserve">Основное понятие темы: социальная среда. </w:t>
      </w:r>
    </w:p>
    <w:p w:rsidR="009B4804" w:rsidRDefault="009B4804" w:rsidP="009B4804">
      <w:pPr>
        <w:spacing w:before="100" w:beforeAutospacing="1" w:after="100" w:afterAutospacing="1"/>
      </w:pPr>
      <w:r>
        <w:t xml:space="preserve">Тема 11. Подросток в группе </w:t>
      </w:r>
      <w:r>
        <w:br/>
        <w:t xml:space="preserve">Общество — совокупность разных групп. Группы: большие и малые; постоянные и временные. Малые группы, или группы личного контакта. Одновременное вхождение человека в </w:t>
      </w:r>
      <w:proofErr w:type="spellStart"/>
      <w:r>
        <w:t>нес¬колько</w:t>
      </w:r>
      <w:proofErr w:type="spellEnd"/>
      <w:r>
        <w:t xml:space="preserve"> групп. Законы группы. Жизнь человека по законам группы. Групповое давление. Конформизм как особая форма поведения в ответ на групповое давление. </w:t>
      </w:r>
      <w:r>
        <w:br/>
        <w:t xml:space="preserve">Ориентация на «значимых других». Значение уровня </w:t>
      </w:r>
      <w:proofErr w:type="spellStart"/>
      <w:r>
        <w:t>само¬оценки</w:t>
      </w:r>
      <w:proofErr w:type="spellEnd"/>
      <w:r>
        <w:t xml:space="preserve"> человека на степень влияния группового давления. </w:t>
      </w:r>
      <w:r>
        <w:br/>
        <w:t xml:space="preserve">Основные понятия темы: группа; конформизм; «значимые другие». </w:t>
      </w:r>
    </w:p>
    <w:p w:rsidR="009B4804" w:rsidRDefault="009B4804" w:rsidP="009B4804">
      <w:pPr>
        <w:spacing w:before="100" w:beforeAutospacing="1" w:after="100" w:afterAutospacing="1"/>
      </w:pPr>
      <w:r>
        <w:t xml:space="preserve">Тема 12. Межличностные отношения </w:t>
      </w:r>
      <w:r>
        <w:br/>
        <w:t xml:space="preserve">Межличностные отношения — отношения в малой группе. Роль психологических качеств и нравственных норм в </w:t>
      </w:r>
      <w:proofErr w:type="spellStart"/>
      <w:r>
        <w:t>межлич¬ностных</w:t>
      </w:r>
      <w:proofErr w:type="spellEnd"/>
      <w:r>
        <w:t xml:space="preserve"> отношениях. Важнейший закон межличностных </w:t>
      </w:r>
      <w:proofErr w:type="spellStart"/>
      <w:r>
        <w:t>отно¬шений</w:t>
      </w:r>
      <w:proofErr w:type="spellEnd"/>
      <w:r>
        <w:t xml:space="preserve">: как другие относятся к вам, во многом определяется тем, как вы относитесь к себе. </w:t>
      </w:r>
      <w:r>
        <w:br/>
        <w:t xml:space="preserve">Взаимопонимание в межличностных отношениях. </w:t>
      </w:r>
      <w:r>
        <w:br/>
        <w:t xml:space="preserve">Основные понятия темы: межличностные отношения; </w:t>
      </w:r>
      <w:proofErr w:type="spellStart"/>
      <w:r>
        <w:t>взаи¬мопонимание</w:t>
      </w:r>
      <w:proofErr w:type="spellEnd"/>
      <w:r>
        <w:t xml:space="preserve">. </w:t>
      </w:r>
    </w:p>
    <w:p w:rsidR="009B4804" w:rsidRDefault="009B4804" w:rsidP="009B4804">
      <w:pPr>
        <w:spacing w:before="100" w:beforeAutospacing="1" w:after="100" w:afterAutospacing="1"/>
      </w:pPr>
      <w:r>
        <w:t xml:space="preserve">Тема 13. </w:t>
      </w:r>
      <w:proofErr w:type="gramStart"/>
      <w:r>
        <w:t xml:space="preserve">«Мы» и «они» </w:t>
      </w:r>
      <w:r>
        <w:br/>
        <w:t xml:space="preserve">«Мы» и «они» как обозначение двух типов отношений: «мы» — те, к кому испытываю симпатию, с кем постоянно общаюсь, кому доверяю; «они» — кого не знаю, с кем не общителен и </w:t>
      </w:r>
      <w:proofErr w:type="spellStart"/>
      <w:r>
        <w:t>не¬уживчив</w:t>
      </w:r>
      <w:proofErr w:type="spellEnd"/>
      <w:r>
        <w:t>.</w:t>
      </w:r>
      <w:proofErr w:type="gramEnd"/>
      <w:r>
        <w:t xml:space="preserve"> «Мы» и «они» — два разных полюса, две </w:t>
      </w:r>
      <w:proofErr w:type="spellStart"/>
      <w:r>
        <w:t>противопо¬ложности</w:t>
      </w:r>
      <w:proofErr w:type="spellEnd"/>
      <w:r>
        <w:t xml:space="preserve">, существующие в единстве, противостоящие друг другу, но и взаимодополняющие друг друга. </w:t>
      </w:r>
      <w:r>
        <w:br/>
        <w:t xml:space="preserve">Опасность превращения в неприязнь, а затем — в конфликт или столкновение, отграничения от других. «Свои» и «чужие». «Другие» и «иные». </w:t>
      </w:r>
      <w:r>
        <w:br/>
        <w:t xml:space="preserve">Различия между «своими» и «чужими». </w:t>
      </w:r>
      <w:r>
        <w:br/>
        <w:t>Основные понятия темы: «мы»; «они»; «свои»; «чужие»; «</w:t>
      </w:r>
      <w:proofErr w:type="spellStart"/>
      <w:r>
        <w:t>дру¬гие</w:t>
      </w:r>
      <w:proofErr w:type="spellEnd"/>
      <w:r>
        <w:t xml:space="preserve">»; «иные». </w:t>
      </w:r>
    </w:p>
    <w:p w:rsidR="009B4804" w:rsidRDefault="009B4804" w:rsidP="009B4804">
      <w:pPr>
        <w:spacing w:before="100" w:beforeAutospacing="1" w:after="100" w:afterAutospacing="1"/>
      </w:pPr>
      <w:r>
        <w:lastRenderedPageBreak/>
        <w:t xml:space="preserve">Тема 14. Мир знакомых и незнакомых людей </w:t>
      </w:r>
      <w:r>
        <w:br/>
        <w:t xml:space="preserve">Знакомые и незнакомые люди. Взаимодействие со </w:t>
      </w:r>
      <w:proofErr w:type="spellStart"/>
      <w:r>
        <w:t>знако¬мыми</w:t>
      </w:r>
      <w:proofErr w:type="spellEnd"/>
      <w:r>
        <w:t xml:space="preserve"> и незнакомыми людьми. Влияние жизни в обществе </w:t>
      </w:r>
      <w:proofErr w:type="spellStart"/>
      <w:r>
        <w:t>зна¬комых</w:t>
      </w:r>
      <w:proofErr w:type="spellEnd"/>
      <w:r>
        <w:t xml:space="preserve"> или незнакомых людей на характер человека, его образ жизни, привычки и речь. Отношения с близкими знакомыми и друзьями как личные отношения. Отношения с </w:t>
      </w:r>
      <w:proofErr w:type="gramStart"/>
      <w:r>
        <w:t>незнакомыми</w:t>
      </w:r>
      <w:proofErr w:type="gramEnd"/>
      <w:r>
        <w:t xml:space="preserve"> как деловые (формальные) отношения. </w:t>
      </w:r>
      <w:r>
        <w:br/>
        <w:t xml:space="preserve">«Я» и «другие». «Чужие» и «чужаки». Защита «своих». </w:t>
      </w:r>
      <w:r>
        <w:br/>
        <w:t>Основные понятия темы: знакомые; незнакомые; «я»; «</w:t>
      </w:r>
      <w:proofErr w:type="spellStart"/>
      <w:r>
        <w:t>дру¬гие</w:t>
      </w:r>
      <w:proofErr w:type="spellEnd"/>
      <w:r>
        <w:t xml:space="preserve">»; «чужие»; «чужаки». </w:t>
      </w:r>
    </w:p>
    <w:p w:rsidR="009B4804" w:rsidRDefault="009B4804" w:rsidP="009B4804">
      <w:pPr>
        <w:spacing w:before="100" w:beforeAutospacing="1" w:after="100" w:afterAutospacing="1"/>
      </w:pPr>
      <w:r>
        <w:t xml:space="preserve">Тема 15. Социальный портрет молодежи </w:t>
      </w:r>
      <w:r>
        <w:br/>
        <w:t xml:space="preserve">Молодежь — большая социальная группа. Возрастные </w:t>
      </w:r>
      <w:proofErr w:type="spellStart"/>
      <w:r>
        <w:t>гра¬ницы</w:t>
      </w:r>
      <w:proofErr w:type="spellEnd"/>
      <w:r>
        <w:t xml:space="preserve"> молодежи (от 14 до 30 лет). Важнейшие события, </w:t>
      </w:r>
      <w:proofErr w:type="spellStart"/>
      <w:r>
        <w:t>прихо¬дящиеся</w:t>
      </w:r>
      <w:proofErr w:type="spellEnd"/>
      <w:r>
        <w:t xml:space="preserve"> на молодежный возраст: завершение общего </w:t>
      </w:r>
      <w:proofErr w:type="spellStart"/>
      <w:r>
        <w:t>образова¬ния</w:t>
      </w:r>
      <w:proofErr w:type="spellEnd"/>
      <w:r>
        <w:t xml:space="preserve">; выбор профессии и получение профессионального </w:t>
      </w:r>
      <w:proofErr w:type="spellStart"/>
      <w:r>
        <w:t>обра¬зования</w:t>
      </w:r>
      <w:proofErr w:type="spellEnd"/>
      <w:r>
        <w:t xml:space="preserve">; начало трудовой деятельности; вступление в брак; рождение детей. Младшая (до 18 лет), средняя (от 18 до 24 лет) и старшая (от 25 до 30 лет) группы молодежи. </w:t>
      </w:r>
      <w:r>
        <w:br/>
        <w:t xml:space="preserve">Проблемы молодежи в современном обществе: социальные, экономические, нравственные. Ценности современной </w:t>
      </w:r>
      <w:proofErr w:type="spellStart"/>
      <w:r>
        <w:t>моло¬дежи</w:t>
      </w:r>
      <w:proofErr w:type="spellEnd"/>
      <w:r>
        <w:t xml:space="preserve">. Влияние резкого контраста материальной </w:t>
      </w:r>
      <w:proofErr w:type="spellStart"/>
      <w:r>
        <w:t>обеспеченно¬сти</w:t>
      </w:r>
      <w:proofErr w:type="spellEnd"/>
      <w:r>
        <w:t xml:space="preserve"> на ценности современной российской молодежи. Активное вхождение российской молодежи в новую экономику и </w:t>
      </w:r>
      <w:proofErr w:type="spellStart"/>
      <w:r>
        <w:t>поли¬тическую</w:t>
      </w:r>
      <w:proofErr w:type="spellEnd"/>
      <w:r>
        <w:t xml:space="preserve"> жизнь. Рост влияния молодежи России как </w:t>
      </w:r>
      <w:proofErr w:type="spellStart"/>
      <w:r>
        <w:t>социаль¬но-политической</w:t>
      </w:r>
      <w:proofErr w:type="spellEnd"/>
      <w:r>
        <w:t xml:space="preserve"> силы. Самосознание молодого поколения как главного фактора устойчивого развития России и в </w:t>
      </w:r>
      <w:proofErr w:type="spellStart"/>
      <w:r>
        <w:t>опреде¬ленной</w:t>
      </w:r>
      <w:proofErr w:type="spellEnd"/>
      <w:r>
        <w:t xml:space="preserve"> степени движущей силы коренных преобразований в обществе. </w:t>
      </w:r>
      <w:r>
        <w:br/>
        <w:t xml:space="preserve">Основное понятие темы: молодежь. </w:t>
      </w:r>
    </w:p>
    <w:p w:rsidR="009B4804" w:rsidRDefault="009B4804" w:rsidP="009B4804">
      <w:pPr>
        <w:spacing w:before="100" w:beforeAutospacing="1" w:after="100" w:afterAutospacing="1"/>
      </w:pPr>
      <w:r>
        <w:t xml:space="preserve">Раздел III ПОДРОСТОК И ЗАКОН </w:t>
      </w:r>
    </w:p>
    <w:p w:rsidR="009B4804" w:rsidRDefault="009B4804" w:rsidP="009B4804">
      <w:pPr>
        <w:spacing w:before="100" w:beforeAutospacing="1" w:after="100" w:afterAutospacing="1"/>
      </w:pPr>
      <w:r>
        <w:t xml:space="preserve">Тема 16. Юридические границы подросткового возраста </w:t>
      </w:r>
      <w:r>
        <w:br/>
        <w:t xml:space="preserve">Наличие прав и обязанностей — юридическая характеристика человека. Деление подростков на две категории людей: </w:t>
      </w:r>
      <w:proofErr w:type="spellStart"/>
      <w:r>
        <w:t>малолет¬них</w:t>
      </w:r>
      <w:proofErr w:type="spellEnd"/>
      <w:r>
        <w:t xml:space="preserve"> (дети от 6 до 14 лет) и несовершеннолетних (от 14 до 18 лет). </w:t>
      </w:r>
      <w:r>
        <w:br/>
        <w:t xml:space="preserve">Характеристика юридического положения </w:t>
      </w:r>
      <w:proofErr w:type="spellStart"/>
      <w:r>
        <w:t>несовершенно¬летних</w:t>
      </w:r>
      <w:proofErr w:type="spellEnd"/>
      <w:r>
        <w:t xml:space="preserve"> с позиций законодательства Российской Федерации. Осуществление законных интересов несовершеннолетних (полностью или частично) их родителями, опекунами, </w:t>
      </w:r>
      <w:proofErr w:type="spellStart"/>
      <w:r>
        <w:t>попечи¬телями</w:t>
      </w:r>
      <w:proofErr w:type="spellEnd"/>
      <w:r>
        <w:t xml:space="preserve">. </w:t>
      </w:r>
      <w:r>
        <w:br/>
        <w:t xml:space="preserve">Соотношение прав и обязанностей. Ответственность. Основные понятия темы: права; обязанности; </w:t>
      </w:r>
      <w:proofErr w:type="spellStart"/>
      <w:r>
        <w:t>ответствен¬ность</w:t>
      </w:r>
      <w:proofErr w:type="spellEnd"/>
      <w:r>
        <w:t xml:space="preserve">. </w:t>
      </w:r>
    </w:p>
    <w:p w:rsidR="009B4804" w:rsidRDefault="009B4804" w:rsidP="009B4804">
      <w:pPr>
        <w:spacing w:before="100" w:beforeAutospacing="1" w:after="100" w:afterAutospacing="1"/>
      </w:pPr>
      <w:r>
        <w:t xml:space="preserve">Тема 17. Подросток как гражданин </w:t>
      </w:r>
      <w:r>
        <w:br/>
        <w:t xml:space="preserve">Паспорт как юридический документ, удостоверяющий </w:t>
      </w:r>
      <w:proofErr w:type="spellStart"/>
      <w:r>
        <w:t>лич¬ность</w:t>
      </w:r>
      <w:proofErr w:type="spellEnd"/>
      <w:r>
        <w:t xml:space="preserve"> человека. Гражданство. Пути приобретения и смены. Гражданин. Гражданские (личные) права и свободы. </w:t>
      </w:r>
      <w:proofErr w:type="spellStart"/>
      <w:r>
        <w:t>Политиче¬ские</w:t>
      </w:r>
      <w:proofErr w:type="spellEnd"/>
      <w:r>
        <w:t xml:space="preserve"> права граждан. Проведение собраний, митингов и </w:t>
      </w:r>
      <w:proofErr w:type="spellStart"/>
      <w:r>
        <w:t>демон¬страций</w:t>
      </w:r>
      <w:proofErr w:type="spellEnd"/>
      <w:r>
        <w:t xml:space="preserve"> как проявление политических прав граждан. </w:t>
      </w:r>
      <w:proofErr w:type="spellStart"/>
      <w:r>
        <w:t>Законо¬дательные</w:t>
      </w:r>
      <w:proofErr w:type="spellEnd"/>
      <w:r>
        <w:t xml:space="preserve"> условия их проведения. Участие граждан в </w:t>
      </w:r>
      <w:proofErr w:type="spellStart"/>
      <w:r>
        <w:t>управле¬нии</w:t>
      </w:r>
      <w:proofErr w:type="spellEnd"/>
      <w:r>
        <w:t xml:space="preserve"> государством. </w:t>
      </w:r>
      <w:r>
        <w:br/>
        <w:t xml:space="preserve">Обязанности граждан Российской Федерации. </w:t>
      </w:r>
      <w:r>
        <w:br/>
      </w:r>
      <w:proofErr w:type="gramStart"/>
      <w:r>
        <w:t xml:space="preserve">Основные понятия темы: паспорт; гражданство; гражданин; гражданские (личные) права и свободы; политические права граждан; обязанности граждан. </w:t>
      </w:r>
      <w:proofErr w:type="gramEnd"/>
    </w:p>
    <w:p w:rsidR="009B4804" w:rsidRDefault="009B4804" w:rsidP="009B4804">
      <w:pPr>
        <w:spacing w:before="100" w:beforeAutospacing="1" w:after="100" w:afterAutospacing="1"/>
      </w:pPr>
      <w:r>
        <w:t xml:space="preserve">Тема 18. Подросток и его права </w:t>
      </w:r>
      <w:r>
        <w:br/>
        <w:t xml:space="preserve">Гражданские (личные) права ребенка. Право на жизнь. </w:t>
      </w:r>
      <w:proofErr w:type="spellStart"/>
      <w:r>
        <w:t>Пра¬во</w:t>
      </w:r>
      <w:proofErr w:type="spellEnd"/>
      <w:r>
        <w:t xml:space="preserve"> на неприкосновенность личной жизни. </w:t>
      </w:r>
      <w:r>
        <w:br/>
        <w:t xml:space="preserve">Социально-экономические и культурные права ребенка. Право на труд и свободный выбор профессии. Защита от экономической эксплуатации. Право на отдых. Защита </w:t>
      </w:r>
      <w:proofErr w:type="spellStart"/>
      <w:r>
        <w:t>дет¬ства</w:t>
      </w:r>
      <w:proofErr w:type="spellEnd"/>
      <w:r>
        <w:t xml:space="preserve"> и материнства. Право на охрану здоровья и </w:t>
      </w:r>
      <w:proofErr w:type="spellStart"/>
      <w:r>
        <w:t>медицин¬скую</w:t>
      </w:r>
      <w:proofErr w:type="spellEnd"/>
      <w:r>
        <w:t xml:space="preserve"> помощь. </w:t>
      </w:r>
      <w:r>
        <w:br/>
        <w:t xml:space="preserve">Культурные права — права, призванные обеспечить </w:t>
      </w:r>
      <w:proofErr w:type="spellStart"/>
      <w:r>
        <w:t>до¬ступность</w:t>
      </w:r>
      <w:proofErr w:type="spellEnd"/>
      <w:r>
        <w:t xml:space="preserve"> образования, свободу творчества и преподавания, участия в культурной жизни и пользования учреждениями культуры. </w:t>
      </w:r>
      <w:r>
        <w:br/>
        <w:t xml:space="preserve">Основное понятие темы: права ребенка. </w:t>
      </w:r>
    </w:p>
    <w:p w:rsidR="009B4804" w:rsidRDefault="009B4804" w:rsidP="009B4804">
      <w:pPr>
        <w:spacing w:before="100" w:beforeAutospacing="1" w:after="100" w:afterAutospacing="1"/>
      </w:pPr>
      <w:r>
        <w:lastRenderedPageBreak/>
        <w:t xml:space="preserve">Тема 19. Опасный путь преступной жизни </w:t>
      </w:r>
      <w:r>
        <w:br/>
        <w:t xml:space="preserve">Преступления. Уголовная ответственность за совершения преступления. Возраст наступления уголовной </w:t>
      </w:r>
      <w:proofErr w:type="spellStart"/>
      <w:r>
        <w:t>ответственно¬сти</w:t>
      </w:r>
      <w:proofErr w:type="spellEnd"/>
      <w:r>
        <w:t xml:space="preserve"> для несовершеннолетних. Виды наказаний </w:t>
      </w:r>
      <w:proofErr w:type="spellStart"/>
      <w:r>
        <w:t>несовершенно¬летних</w:t>
      </w:r>
      <w:proofErr w:type="spellEnd"/>
      <w:r>
        <w:t xml:space="preserve">. Факторы, </w:t>
      </w:r>
      <w:proofErr w:type="spellStart"/>
      <w:r>
        <w:t>учитывающиеся</w:t>
      </w:r>
      <w:proofErr w:type="spellEnd"/>
      <w:r>
        <w:t xml:space="preserve"> при назначении наказания несовершеннолетним. Принудительные меры </w:t>
      </w:r>
      <w:proofErr w:type="spellStart"/>
      <w:r>
        <w:t>воспитательно¬го</w:t>
      </w:r>
      <w:proofErr w:type="spellEnd"/>
      <w:r>
        <w:t xml:space="preserve"> воздействия. Организованная преступность. Ро</w:t>
      </w:r>
      <w:proofErr w:type="gramStart"/>
      <w:r>
        <w:t>ст стр</w:t>
      </w:r>
      <w:proofErr w:type="gramEnd"/>
      <w:r>
        <w:t xml:space="preserve">огости наказания за преступления, совершенные организованной группой. </w:t>
      </w:r>
      <w:r>
        <w:br/>
        <w:t xml:space="preserve">Административные нарушения и меры административной ответственности. </w:t>
      </w:r>
      <w:r>
        <w:br/>
        <w:t xml:space="preserve">Правила поведения несовершеннолетнего при задержании сотрудниками милиции. </w:t>
      </w:r>
      <w:r>
        <w:br/>
        <w:t xml:space="preserve">Основные понятия темы: преступления; уголовная </w:t>
      </w:r>
      <w:proofErr w:type="spellStart"/>
      <w:r>
        <w:t>ответ¬ственность</w:t>
      </w:r>
      <w:proofErr w:type="spellEnd"/>
      <w:r>
        <w:t xml:space="preserve">; административные нарушения. </w:t>
      </w:r>
      <w:r>
        <w:br/>
        <w:t xml:space="preserve">Глава IV ОБРАЗ ЖИЗНИ ПОДРОСТКА </w:t>
      </w:r>
    </w:p>
    <w:p w:rsidR="009B4804" w:rsidRDefault="009B4804" w:rsidP="009B4804">
      <w:pPr>
        <w:spacing w:before="100" w:beforeAutospacing="1" w:after="100" w:afterAutospacing="1"/>
      </w:pPr>
      <w:r>
        <w:t xml:space="preserve">Тема 20. Подросток в обществе риска </w:t>
      </w:r>
      <w:r>
        <w:br/>
        <w:t xml:space="preserve">Рост факторов риска в современном обществе. Особые опасности оказаться в ситуации риска в период взросления. Влияние внешних препятствий, ограничение собственной </w:t>
      </w:r>
      <w:proofErr w:type="spellStart"/>
      <w:r>
        <w:t>ак¬тивности</w:t>
      </w:r>
      <w:proofErr w:type="spellEnd"/>
      <w:r>
        <w:t xml:space="preserve">, собственной беспомощности и неумение выразить свои чувства и стремления как основа для роста риска у </w:t>
      </w:r>
      <w:proofErr w:type="spellStart"/>
      <w:r>
        <w:t>подро¬стков</w:t>
      </w:r>
      <w:proofErr w:type="spellEnd"/>
      <w:r>
        <w:t xml:space="preserve">. Отличие положения подростка в обществе от положения взрослого. </w:t>
      </w:r>
      <w:r>
        <w:br/>
        <w:t xml:space="preserve">Источники риска в жизни современных подростков. Рост шумового фона; городские дороги; отрицательные последствия телепросмотров; алкоголизм и наркомания. </w:t>
      </w:r>
      <w:r>
        <w:br/>
        <w:t xml:space="preserve">Основные понятия темы: здоровье; алкоголизм; наркомания. </w:t>
      </w:r>
    </w:p>
    <w:p w:rsidR="009B4804" w:rsidRDefault="009B4804" w:rsidP="009B4804">
      <w:pPr>
        <w:spacing w:before="100" w:beforeAutospacing="1" w:after="100" w:afterAutospacing="1"/>
      </w:pPr>
      <w:r>
        <w:t xml:space="preserve">Тема 21. Проблема одиночества </w:t>
      </w:r>
      <w:r>
        <w:br/>
        <w:t xml:space="preserve">Одиночество. Проблемы, возникающие у человека, </w:t>
      </w:r>
      <w:proofErr w:type="spellStart"/>
      <w:r>
        <w:t>чув¬ствующего</w:t>
      </w:r>
      <w:proofErr w:type="spellEnd"/>
      <w:r>
        <w:t xml:space="preserve"> себя одиноким. Причины появления одиночества в юности. Одиночество — сложное явление, по-разному </w:t>
      </w:r>
      <w:proofErr w:type="spellStart"/>
      <w:r>
        <w:t>воспри¬нимаемое</w:t>
      </w:r>
      <w:proofErr w:type="spellEnd"/>
      <w:r>
        <w:t xml:space="preserve"> разными людьми. Положительная сторона </w:t>
      </w:r>
      <w:proofErr w:type="spellStart"/>
      <w:r>
        <w:t>одиноче¬ства</w:t>
      </w:r>
      <w:proofErr w:type="spellEnd"/>
      <w:r>
        <w:t xml:space="preserve"> — удовлетворение стремления к уединению. Одиночество и связанная с ним депрессия. Сущность подростковой </w:t>
      </w:r>
      <w:proofErr w:type="spellStart"/>
      <w:r>
        <w:t>депрес¬сии</w:t>
      </w:r>
      <w:proofErr w:type="spellEnd"/>
      <w:r>
        <w:t xml:space="preserve">. Пути решения проблем подростковой депрессии. </w:t>
      </w:r>
      <w:r>
        <w:br/>
        <w:t xml:space="preserve">Основные понятия темы: одиночество; подростковая депрессия. </w:t>
      </w:r>
    </w:p>
    <w:p w:rsidR="009B4804" w:rsidRDefault="009B4804" w:rsidP="009B4804">
      <w:pPr>
        <w:spacing w:before="100" w:beforeAutospacing="1" w:after="100" w:afterAutospacing="1"/>
      </w:pPr>
      <w:r>
        <w:t xml:space="preserve">Тема 22. Подростковая культура </w:t>
      </w:r>
      <w:r>
        <w:br/>
        <w:t xml:space="preserve">Разнообразие подростковых обществ. Формальные и </w:t>
      </w:r>
      <w:proofErr w:type="spellStart"/>
      <w:r>
        <w:t>не¬формальные</w:t>
      </w:r>
      <w:proofErr w:type="spellEnd"/>
      <w:r>
        <w:t xml:space="preserve"> подростковые группы. Подростковая культура. Особенности подростковой культуры. Выражение </w:t>
      </w:r>
      <w:proofErr w:type="spellStart"/>
      <w:r>
        <w:t>подростко¬вой</w:t>
      </w:r>
      <w:proofErr w:type="spellEnd"/>
      <w:r>
        <w:t xml:space="preserve"> культуры через ценности, взгляды и типы поведения, через вещи, которые используются в повседневной жизни. </w:t>
      </w:r>
      <w:r>
        <w:br/>
        <w:t xml:space="preserve">Молодежная одежда. Разные функции одежды у подростков и взрослых. </w:t>
      </w:r>
      <w:r>
        <w:br/>
        <w:t xml:space="preserve">Молодежная музыка. </w:t>
      </w:r>
      <w:proofErr w:type="spellStart"/>
      <w:r>
        <w:t>Роллеризм</w:t>
      </w:r>
      <w:proofErr w:type="spellEnd"/>
      <w:r>
        <w:t xml:space="preserve"> как особый образ жизни и особая субкультура. </w:t>
      </w:r>
      <w:r>
        <w:br/>
        <w:t xml:space="preserve">Основные понятия темы: формальные группы; </w:t>
      </w:r>
      <w:proofErr w:type="spellStart"/>
      <w:r>
        <w:t>неформаль¬ные</w:t>
      </w:r>
      <w:proofErr w:type="spellEnd"/>
      <w:r>
        <w:t xml:space="preserve"> группы; подростковая культура. </w:t>
      </w:r>
    </w:p>
    <w:p w:rsidR="009B4804" w:rsidRDefault="009B4804" w:rsidP="009B4804">
      <w:pPr>
        <w:spacing w:before="100" w:beforeAutospacing="1" w:after="100" w:afterAutospacing="1"/>
      </w:pPr>
      <w:r>
        <w:t xml:space="preserve">Тема 23. Образ жизни </w:t>
      </w:r>
      <w:r>
        <w:br/>
        <w:t xml:space="preserve">Структура образа жизни. Отражение образа жизни в </w:t>
      </w:r>
      <w:proofErr w:type="spellStart"/>
      <w:r>
        <w:t>мане¬рах</w:t>
      </w:r>
      <w:proofErr w:type="spellEnd"/>
      <w:r>
        <w:t xml:space="preserve"> поведения, традициях, стиле жизни, обычаях, вкусах. </w:t>
      </w:r>
      <w:proofErr w:type="spellStart"/>
      <w:r>
        <w:t>Отра¬жение</w:t>
      </w:r>
      <w:proofErr w:type="spellEnd"/>
      <w:r>
        <w:t xml:space="preserve"> в образе жизни элементов культуры, не только типичных для данной социальной группы, но и отличающих ее от других групп. Образ жизни — отражение как характерных, так и </w:t>
      </w:r>
      <w:proofErr w:type="spellStart"/>
      <w:r>
        <w:t>отли¬чительных</w:t>
      </w:r>
      <w:proofErr w:type="spellEnd"/>
      <w:r>
        <w:t xml:space="preserve"> черт поведения. </w:t>
      </w:r>
      <w:r>
        <w:br/>
        <w:t xml:space="preserve">Образ жизни у разных народов и категорий населения (древние римляне, бушмены, русские купцы, английский стиль жизни, американский образ жизни). </w:t>
      </w:r>
      <w:r>
        <w:br/>
        <w:t xml:space="preserve">Основное понятие темы: образ жизни. </w:t>
      </w:r>
    </w:p>
    <w:p w:rsidR="009B4804" w:rsidRDefault="009B4804" w:rsidP="009B4804">
      <w:pPr>
        <w:spacing w:before="100" w:beforeAutospacing="1" w:after="100" w:afterAutospacing="1"/>
      </w:pPr>
      <w:r>
        <w:t xml:space="preserve">Тема 24. Досуг и отдых </w:t>
      </w:r>
      <w:r>
        <w:br/>
        <w:t xml:space="preserve">Досуг и отдых — составная часть повседневного образа </w:t>
      </w:r>
      <w:proofErr w:type="spellStart"/>
      <w:r>
        <w:t>жиз¬ни</w:t>
      </w:r>
      <w:proofErr w:type="spellEnd"/>
      <w:r>
        <w:t xml:space="preserve"> людей. Основные черты досуга: продолжительность, место и способ проведения, структура. </w:t>
      </w:r>
      <w:r>
        <w:br/>
        <w:t xml:space="preserve">Досуг и отдых в разные исторические эпохи. Влияние </w:t>
      </w:r>
      <w:proofErr w:type="spellStart"/>
      <w:r>
        <w:t>эко¬номического</w:t>
      </w:r>
      <w:proofErr w:type="spellEnd"/>
      <w:r>
        <w:t xml:space="preserve"> уровня развития общества и бытующих в нем традиций на формы современного досуга у разных народов. Досуг как смена видов деятельности. Культурный досуг; его направленность на познание, духовное и эстетическое </w:t>
      </w:r>
      <w:proofErr w:type="spellStart"/>
      <w:r>
        <w:t>разви¬тие</w:t>
      </w:r>
      <w:proofErr w:type="spellEnd"/>
      <w:r>
        <w:t xml:space="preserve"> человека. Роль библиотек и музеев в развитии </w:t>
      </w:r>
      <w:proofErr w:type="spellStart"/>
      <w:r>
        <w:t>человече¬ского</w:t>
      </w:r>
      <w:proofErr w:type="spellEnd"/>
      <w:r>
        <w:t xml:space="preserve"> общества и культуры, в организации досуга в прошлом и сегодня. </w:t>
      </w:r>
      <w:r>
        <w:br/>
        <w:t xml:space="preserve">История создания библиотек. Библиотеки как </w:t>
      </w:r>
      <w:proofErr w:type="spellStart"/>
      <w:r>
        <w:t>научно-ин¬формационные</w:t>
      </w:r>
      <w:proofErr w:type="spellEnd"/>
      <w:r>
        <w:t xml:space="preserve"> и культурно-просветительские учреждения. Библиотеки массовые (публичные) и специализированные </w:t>
      </w:r>
      <w:r>
        <w:lastRenderedPageBreak/>
        <w:t>(</w:t>
      </w:r>
      <w:proofErr w:type="spellStart"/>
      <w:r>
        <w:t>на¬учные</w:t>
      </w:r>
      <w:proofErr w:type="spellEnd"/>
      <w:r>
        <w:t xml:space="preserve"> и технические). Работа одновременно в массовом и </w:t>
      </w:r>
      <w:proofErr w:type="spellStart"/>
      <w:r>
        <w:t>спе¬циализированном</w:t>
      </w:r>
      <w:proofErr w:type="spellEnd"/>
      <w:r>
        <w:t xml:space="preserve"> режимах наиболее крупных библиотек. </w:t>
      </w:r>
      <w:proofErr w:type="spellStart"/>
      <w:r>
        <w:t>Лич¬ные</w:t>
      </w:r>
      <w:proofErr w:type="spellEnd"/>
      <w:r>
        <w:t xml:space="preserve"> (домашние) библиотеки. </w:t>
      </w:r>
      <w:r>
        <w:br/>
        <w:t xml:space="preserve">Музеи как научные, исследовательские, просветительские учреждения. История возникновения и развития музеев. Типы современных музеев: научно-просветительские, </w:t>
      </w:r>
      <w:proofErr w:type="spellStart"/>
      <w:r>
        <w:t>исследователь¬ские</w:t>
      </w:r>
      <w:proofErr w:type="spellEnd"/>
      <w:r>
        <w:t xml:space="preserve">, учебные. Различные профили музеев. </w:t>
      </w:r>
      <w:r>
        <w:br/>
        <w:t xml:space="preserve">Свободное время у современных россиян. Характерная </w:t>
      </w:r>
      <w:proofErr w:type="spellStart"/>
      <w:r>
        <w:t>чер¬та</w:t>
      </w:r>
      <w:proofErr w:type="spellEnd"/>
      <w:r>
        <w:t xml:space="preserve"> досуга россиян, переход от активного отдыха к </w:t>
      </w:r>
      <w:proofErr w:type="gramStart"/>
      <w:r>
        <w:t>пассивному</w:t>
      </w:r>
      <w:proofErr w:type="gramEnd"/>
      <w:r>
        <w:t xml:space="preserve">. </w:t>
      </w:r>
      <w:r>
        <w:br/>
      </w:r>
      <w:proofErr w:type="gramStart"/>
      <w:r>
        <w:t>Основные понятия темы: досуг; отдых; свободное время; культурный досуг; библиотека; музей.</w:t>
      </w:r>
      <w:proofErr w:type="gramEnd"/>
      <w:r>
        <w:t xml:space="preserve"> </w:t>
      </w:r>
      <w:r>
        <w:br/>
        <w:t xml:space="preserve">Тема 25. Спорт </w:t>
      </w:r>
      <w:r>
        <w:br/>
        <w:t xml:space="preserve">Возникновение и история спорта. Спортивные развлечения в образе жизни различных групп населения. Зарождение </w:t>
      </w:r>
      <w:proofErr w:type="spellStart"/>
      <w:r>
        <w:t>совре¬менных</w:t>
      </w:r>
      <w:proofErr w:type="spellEnd"/>
      <w:r>
        <w:t xml:space="preserve"> видов спорта. </w:t>
      </w:r>
      <w:r>
        <w:br/>
        <w:t xml:space="preserve">Современный спорт. Спорт профессиональный и </w:t>
      </w:r>
      <w:proofErr w:type="spellStart"/>
      <w:r>
        <w:t>любитель¬ский</w:t>
      </w:r>
      <w:proofErr w:type="spellEnd"/>
      <w:r>
        <w:t xml:space="preserve">. Технические и военные виды спорта. Проблема </w:t>
      </w:r>
      <w:proofErr w:type="spellStart"/>
      <w:r>
        <w:t>приобще¬ния</w:t>
      </w:r>
      <w:proofErr w:type="spellEnd"/>
      <w:r>
        <w:t xml:space="preserve"> к спорту современных подростков как путь сохранения и развития их здоровья. </w:t>
      </w:r>
      <w:r>
        <w:br/>
        <w:t xml:space="preserve">Основные понятия темы: спорт; профессиональный спорт; любительский спорт. </w:t>
      </w:r>
    </w:p>
    <w:p w:rsidR="009B4804" w:rsidRDefault="009B4804" w:rsidP="009B4804">
      <w:pPr>
        <w:spacing w:before="100" w:beforeAutospacing="1" w:after="100" w:afterAutospacing="1"/>
      </w:pPr>
      <w:r>
        <w:t xml:space="preserve">Раздел V </w:t>
      </w:r>
      <w:r>
        <w:br/>
        <w:t xml:space="preserve">ПОДРОСТОК И ЕГО ЖИЛАЯ СРЕДА (4 часа) </w:t>
      </w:r>
      <w:r>
        <w:br/>
        <w:t xml:space="preserve">Тема 26—27. Город и село </w:t>
      </w:r>
      <w:r>
        <w:br/>
        <w:t xml:space="preserve">Город — особая среда обитания. Возникновение первых </w:t>
      </w:r>
      <w:proofErr w:type="spellStart"/>
      <w:r>
        <w:t>го¬родов</w:t>
      </w:r>
      <w:proofErr w:type="spellEnd"/>
      <w:r>
        <w:t xml:space="preserve">. Эволюция города. Восточный город. Римский форум. Средневековый город. </w:t>
      </w:r>
      <w:r>
        <w:br/>
        <w:t xml:space="preserve">Современные города. Города: малые, средние, крупные и города-миллионеры. Характеристика современных российских городов. </w:t>
      </w:r>
      <w:r>
        <w:br/>
        <w:t xml:space="preserve">Город и урбанизация. </w:t>
      </w:r>
      <w:proofErr w:type="gramStart"/>
      <w:r>
        <w:t xml:space="preserve">Качество городской жизни: стоимость питания; жилищные условия; качество жилья; связь; </w:t>
      </w:r>
      <w:proofErr w:type="spellStart"/>
      <w:r>
        <w:t>образова¬ние</w:t>
      </w:r>
      <w:proofErr w:type="spellEnd"/>
      <w:r>
        <w:t xml:space="preserve">; здравоохранение; общественная безопасность; уровень </w:t>
      </w:r>
      <w:proofErr w:type="spellStart"/>
      <w:r>
        <w:t>на¬ружного</w:t>
      </w:r>
      <w:proofErr w:type="spellEnd"/>
      <w:r>
        <w:t xml:space="preserve"> шума; уличное движение; чистота воздуха и воды.</w:t>
      </w:r>
      <w:proofErr w:type="gramEnd"/>
      <w:r>
        <w:t xml:space="preserve"> </w:t>
      </w:r>
      <w:r>
        <w:br/>
        <w:t xml:space="preserve">Появление мегаполисов. </w:t>
      </w:r>
      <w:r>
        <w:br/>
        <w:t xml:space="preserve">Плюсы и минусы городской жизни. </w:t>
      </w:r>
      <w:r>
        <w:br/>
        <w:t xml:space="preserve">Село. Характеристика села. Происхождение слова «село». Отличие жизни горожан и сельчан. Укрупнение сел. Появление сел городского типа. </w:t>
      </w:r>
      <w:r>
        <w:br/>
        <w:t xml:space="preserve">Влияние коренных изменений современного города и села на образ жизни подростков. </w:t>
      </w:r>
      <w:r>
        <w:br/>
      </w:r>
      <w:proofErr w:type="gramStart"/>
      <w:r>
        <w:t xml:space="preserve">Основные понятия темы: город; урбанизация; мегаполис; </w:t>
      </w:r>
      <w:proofErr w:type="spellStart"/>
      <w:r>
        <w:t>се¬ло</w:t>
      </w:r>
      <w:proofErr w:type="spellEnd"/>
      <w:r>
        <w:t xml:space="preserve">; качество жизни; пригородные зоны; город-спутник. </w:t>
      </w:r>
      <w:proofErr w:type="gramEnd"/>
    </w:p>
    <w:p w:rsidR="009B4804" w:rsidRDefault="009B4804" w:rsidP="009B4804">
      <w:pPr>
        <w:spacing w:before="100" w:beforeAutospacing="1" w:after="100" w:afterAutospacing="1"/>
      </w:pPr>
      <w:r>
        <w:t>Тема 28—29. Мой дом, мое жилище</w:t>
      </w:r>
      <w:proofErr w:type="gramStart"/>
      <w:r>
        <w:t xml:space="preserve"> </w:t>
      </w:r>
      <w:r>
        <w:br/>
        <w:t>Т</w:t>
      </w:r>
      <w:proofErr w:type="gramEnd"/>
      <w:r>
        <w:t xml:space="preserve">ри территории обитания человека: общественная, </w:t>
      </w:r>
      <w:proofErr w:type="spellStart"/>
      <w:r>
        <w:t>домаш¬няя</w:t>
      </w:r>
      <w:proofErr w:type="spellEnd"/>
      <w:r>
        <w:t xml:space="preserve">, личная. </w:t>
      </w:r>
      <w:r>
        <w:br/>
        <w:t xml:space="preserve">Дом — человеческая среда обитания, переплетения </w:t>
      </w:r>
      <w:proofErr w:type="spellStart"/>
      <w:r>
        <w:t>челове¬ческих</w:t>
      </w:r>
      <w:proofErr w:type="spellEnd"/>
      <w:r>
        <w:t xml:space="preserve"> отношений и связей. Факторы, определяющие выбор жилья. Эволюция жилища в истории человечества. </w:t>
      </w:r>
      <w:r>
        <w:br/>
        <w:t xml:space="preserve">Современное жилище. Требования к современному жилищу — дом, в котором созданы условия для гармоничного развития </w:t>
      </w:r>
      <w:proofErr w:type="spellStart"/>
      <w:r>
        <w:t>чело¬века</w:t>
      </w:r>
      <w:proofErr w:type="spellEnd"/>
      <w:r>
        <w:t xml:space="preserve">. Особенности требований к современному жилищу в </w:t>
      </w:r>
      <w:proofErr w:type="spellStart"/>
      <w:r>
        <w:t>раз¬ных</w:t>
      </w:r>
      <w:proofErr w:type="spellEnd"/>
      <w:r>
        <w:t xml:space="preserve"> странах и у разных категорий населения. </w:t>
      </w:r>
      <w:r>
        <w:br/>
        <w:t xml:space="preserve">Взаимоотношения с соседями. Уровни взаимоотношений приблизительного знакомства; поверхностного знакомства; контактного знакомства; глубокого знакомства. </w:t>
      </w:r>
      <w:r>
        <w:br/>
        <w:t xml:space="preserve">Влияние района проживания горожанина на качество его жизни. </w:t>
      </w:r>
      <w:r>
        <w:br/>
        <w:t xml:space="preserve">Основные понятия темы: дом; жилище; среда обитания; соседи. </w:t>
      </w:r>
    </w:p>
    <w:p w:rsidR="009B4804" w:rsidRDefault="009B4804" w:rsidP="009B4804">
      <w:pPr>
        <w:spacing w:before="100" w:beforeAutospacing="1" w:after="100" w:afterAutospacing="1"/>
      </w:pPr>
      <w:r>
        <w:t xml:space="preserve">Требования к уровню подготовки учащихся </w:t>
      </w:r>
    </w:p>
    <w:p w:rsidR="009B4804" w:rsidRDefault="009B4804" w:rsidP="009B4804">
      <w:pPr>
        <w:spacing w:before="100" w:beforeAutospacing="1" w:after="100" w:afterAutospacing="1"/>
      </w:pPr>
      <w:r>
        <w:t xml:space="preserve">В результате изучения курса обществознания учащиеся должны </w:t>
      </w:r>
      <w:r>
        <w:br/>
        <w:t xml:space="preserve">знать: </w:t>
      </w:r>
      <w:r>
        <w:br/>
        <w:t xml:space="preserve">• Основные понятия и термины; </w:t>
      </w:r>
      <w:r>
        <w:br/>
        <w:t xml:space="preserve">• Психологический портрет личности в подростковом возрасте; </w:t>
      </w:r>
      <w:r>
        <w:br/>
        <w:t xml:space="preserve">• О характере взаимоотношения между подростком и остальными социальными группами; </w:t>
      </w:r>
      <w:r>
        <w:br/>
        <w:t xml:space="preserve">• Свои права и обязанности; </w:t>
      </w:r>
      <w:r>
        <w:br/>
      </w:r>
      <w:r>
        <w:lastRenderedPageBreak/>
        <w:t xml:space="preserve">уметь: </w:t>
      </w:r>
      <w:r>
        <w:br/>
        <w:t xml:space="preserve">• применять полученные знания для решения задач познавательного и практического характера; </w:t>
      </w:r>
      <w:r>
        <w:br/>
        <w:t xml:space="preserve">• получать социальную информацию из разнообразных источников; </w:t>
      </w:r>
      <w:r>
        <w:br/>
        <w:t>• ориентироваться в учебнике с помощью оглавления, работать с текстом, находить ответы на вопросы</w:t>
      </w:r>
      <w:proofErr w:type="gramStart"/>
      <w:r>
        <w:t>.</w:t>
      </w:r>
      <w:proofErr w:type="gramEnd"/>
      <w:r>
        <w:t xml:space="preserve"> </w:t>
      </w:r>
      <w:r>
        <w:br/>
      </w:r>
      <w:proofErr w:type="gramStart"/>
      <w:r>
        <w:t>и</w:t>
      </w:r>
      <w:proofErr w:type="gramEnd"/>
      <w:r>
        <w:t xml:space="preserve">меть представление: </w:t>
      </w:r>
      <w:r>
        <w:br/>
        <w:t xml:space="preserve">• о специфике развития личности в подростковом возрасте. </w:t>
      </w:r>
    </w:p>
    <w:p w:rsidR="009B4804" w:rsidRPr="00E52341" w:rsidRDefault="009B4804" w:rsidP="009B4804">
      <w:pPr>
        <w:rPr>
          <w:b/>
          <w:sz w:val="32"/>
        </w:rPr>
      </w:pPr>
    </w:p>
    <w:p w:rsidR="009B4804" w:rsidRPr="00E52341" w:rsidRDefault="009B4804" w:rsidP="009B4804">
      <w:pPr>
        <w:rPr>
          <w:b/>
          <w:sz w:val="32"/>
        </w:rPr>
      </w:pPr>
    </w:p>
    <w:p w:rsidR="009B4804" w:rsidRPr="00E52341" w:rsidRDefault="009B4804" w:rsidP="009B4804">
      <w:pPr>
        <w:rPr>
          <w:b/>
          <w:sz w:val="32"/>
        </w:rPr>
      </w:pPr>
    </w:p>
    <w:p w:rsidR="009B4804" w:rsidRDefault="009B4804" w:rsidP="009B4804">
      <w:pPr>
        <w:rPr>
          <w:b/>
          <w:sz w:val="32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2439"/>
        <w:gridCol w:w="3657"/>
        <w:gridCol w:w="3969"/>
        <w:gridCol w:w="1843"/>
        <w:gridCol w:w="1134"/>
        <w:gridCol w:w="850"/>
        <w:gridCol w:w="1418"/>
      </w:tblGrid>
      <w:tr w:rsidR="009B4804" w:rsidTr="004E0964">
        <w:trPr>
          <w:cantSplit/>
          <w:trHeight w:val="470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pPr>
              <w:rPr>
                <w:b/>
              </w:rPr>
            </w:pPr>
            <w:r>
              <w:rPr>
                <w:b/>
              </w:rPr>
              <w:t xml:space="preserve">№ 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2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pPr>
              <w:pStyle w:val="1"/>
            </w:pPr>
            <w:r>
              <w:t xml:space="preserve">          Тема урока</w:t>
            </w:r>
          </w:p>
        </w:tc>
        <w:tc>
          <w:tcPr>
            <w:tcW w:w="3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pPr>
              <w:pStyle w:val="1"/>
            </w:pPr>
            <w:r>
              <w:t>Элементы минимального содержания образования.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pPr>
              <w:pStyle w:val="1"/>
            </w:pPr>
            <w:r>
              <w:t xml:space="preserve">Требования к уровню подготовки </w:t>
            </w:r>
            <w:proofErr w:type="gramStart"/>
            <w:r>
              <w:t>обучающихся</w:t>
            </w:r>
            <w:proofErr w:type="gram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примерное домашнее задание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  <w:p w:rsidR="009B4804" w:rsidRDefault="009B4804" w:rsidP="004E096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проведения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Примечания</w:t>
            </w:r>
          </w:p>
        </w:tc>
      </w:tr>
      <w:tr w:rsidR="009B4804" w:rsidTr="004E0964">
        <w:trPr>
          <w:cantSplit/>
          <w:trHeight w:val="650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804" w:rsidRDefault="009B4804" w:rsidP="004E0964">
            <w:pPr>
              <w:rPr>
                <w:b/>
              </w:rPr>
            </w:pPr>
          </w:p>
        </w:tc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804" w:rsidRDefault="009B4804" w:rsidP="004E0964">
            <w:pPr>
              <w:rPr>
                <w:b/>
                <w:sz w:val="24"/>
              </w:rPr>
            </w:pPr>
          </w:p>
        </w:tc>
        <w:tc>
          <w:tcPr>
            <w:tcW w:w="3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804" w:rsidRDefault="009B4804" w:rsidP="004E0964">
            <w:pPr>
              <w:rPr>
                <w:b/>
                <w:sz w:val="24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804" w:rsidRDefault="009B4804" w:rsidP="004E0964">
            <w:pPr>
              <w:rPr>
                <w:b/>
                <w:sz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804" w:rsidRDefault="009B4804" w:rsidP="004E0964">
            <w:pPr>
              <w:rPr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план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факт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9B4804" w:rsidP="004E0964">
            <w:pPr>
              <w:rPr>
                <w:b/>
                <w:sz w:val="24"/>
              </w:rPr>
            </w:pPr>
          </w:p>
        </w:tc>
      </w:tr>
      <w:tr w:rsidR="009B4804" w:rsidTr="004E0964">
        <w:trPr>
          <w:cantSplit/>
          <w:trHeight w:val="1134"/>
        </w:trPr>
        <w:tc>
          <w:tcPr>
            <w:tcW w:w="158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9B4804" w:rsidP="004E0964">
            <w:r>
              <w:t xml:space="preserve">                           </w:t>
            </w:r>
          </w:p>
          <w:p w:rsidR="009B4804" w:rsidRPr="00680548" w:rsidRDefault="009B4804" w:rsidP="004E0964">
            <w:pPr>
              <w:rPr>
                <w:b/>
              </w:rPr>
            </w:pPr>
            <w:r w:rsidRPr="00680548">
              <w:rPr>
                <w:b/>
              </w:rPr>
              <w:t xml:space="preserve">                                       ГЛАВА </w:t>
            </w:r>
            <w:r w:rsidRPr="00680548">
              <w:rPr>
                <w:b/>
                <w:lang w:val="en-US"/>
              </w:rPr>
              <w:t>I</w:t>
            </w:r>
            <w:r w:rsidRPr="00680548">
              <w:rPr>
                <w:b/>
              </w:rPr>
              <w:t>. ЛИЧНОСТЬ ПОДРОСТКА</w:t>
            </w:r>
          </w:p>
        </w:tc>
      </w:tr>
      <w:tr w:rsidR="009B4804" w:rsidTr="004E0964">
        <w:trPr>
          <w:cantSplit/>
          <w:trHeight w:val="113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1.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 xml:space="preserve">Введение. Задачи и содержание курса «Обществознание». </w:t>
            </w:r>
          </w:p>
          <w:p w:rsidR="009B4804" w:rsidRDefault="009B4804" w:rsidP="004E0964">
            <w:r>
              <w:t>7 класс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pPr>
              <w:numPr>
                <w:ilvl w:val="0"/>
                <w:numId w:val="1"/>
              </w:numPr>
            </w:pPr>
            <w:r>
              <w:t>Ознакомить уч-ся с задачами и структурой курса «</w:t>
            </w:r>
            <w:proofErr w:type="gramStart"/>
            <w:r>
              <w:t>Общество-знание</w:t>
            </w:r>
            <w:proofErr w:type="gramEnd"/>
            <w:r>
              <w:t>». 7 класс.</w:t>
            </w:r>
          </w:p>
          <w:p w:rsidR="009B4804" w:rsidRDefault="009B4804" w:rsidP="004E0964">
            <w:pPr>
              <w:numPr>
                <w:ilvl w:val="0"/>
                <w:numId w:val="1"/>
              </w:numPr>
            </w:pPr>
            <w:r>
              <w:t>Развить интерес к знаниям, самообразованию.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pPr>
              <w:numPr>
                <w:ilvl w:val="0"/>
                <w:numId w:val="2"/>
              </w:numPr>
            </w:pPr>
            <w:r>
              <w:t>Задачи и содержание курса.</w:t>
            </w:r>
          </w:p>
          <w:p w:rsidR="009B4804" w:rsidRDefault="009B4804" w:rsidP="004E0964">
            <w:pPr>
              <w:numPr>
                <w:ilvl w:val="0"/>
                <w:numId w:val="2"/>
              </w:numPr>
            </w:pPr>
            <w:r>
              <w:t>Структура курса.</w:t>
            </w:r>
          </w:p>
          <w:p w:rsidR="009B4804" w:rsidRDefault="009B4804" w:rsidP="004E0964">
            <w:pPr>
              <w:numPr>
                <w:ilvl w:val="0"/>
                <w:numId w:val="2"/>
              </w:numPr>
            </w:pPr>
            <w:r>
              <w:t>Основные источники знаний при изучении курса.</w:t>
            </w:r>
          </w:p>
          <w:p w:rsidR="009B4804" w:rsidRDefault="009B4804" w:rsidP="004E0964">
            <w:pPr>
              <w:numPr>
                <w:ilvl w:val="0"/>
                <w:numId w:val="2"/>
              </w:numPr>
            </w:pPr>
            <w:r>
              <w:t>Формы работы по обществознанию.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Выбрать тему рефератов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D4605C" w:rsidP="004E0964">
            <w:r>
              <w:t>7</w:t>
            </w:r>
            <w:r w:rsidR="009B4804">
              <w:t>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9B4804" w:rsidP="004E0964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9B4804" w:rsidP="004E0964"/>
        </w:tc>
      </w:tr>
      <w:tr w:rsidR="009B4804" w:rsidTr="004E0964">
        <w:trPr>
          <w:cantSplit/>
          <w:trHeight w:val="113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2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Переходный возраст.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pPr>
              <w:numPr>
                <w:ilvl w:val="0"/>
                <w:numId w:val="3"/>
              </w:numPr>
            </w:pPr>
            <w:r>
              <w:t>Определение возраста, понятия: « тинэйджер», «подросток». Система ценностей подростка. Самоутверждение.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Знать определение возраста, понятия: « подросток», «</w:t>
            </w:r>
            <w:proofErr w:type="spellStart"/>
            <w:r>
              <w:t>тинэйджер»</w:t>
            </w:r>
            <w:proofErr w:type="gramStart"/>
            <w:r>
              <w:t>,о</w:t>
            </w:r>
            <w:proofErr w:type="gramEnd"/>
            <w:r>
              <w:t>собенности</w:t>
            </w:r>
            <w:proofErr w:type="spellEnd"/>
            <w:r>
              <w:t xml:space="preserve"> подросткового периода; иметь представление о системе ценностей подростка, знать пути и возможности самоутверждения.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rPr>
                <w:lang w:val="en-US"/>
              </w:rPr>
              <w:t>g</w:t>
            </w:r>
            <w:r>
              <w:t xml:space="preserve">1, ответить на </w:t>
            </w:r>
            <w:proofErr w:type="gramStart"/>
            <w:r>
              <w:t>вопросы.,</w:t>
            </w:r>
            <w:proofErr w:type="gramEnd"/>
            <w:r>
              <w:t xml:space="preserve"> выполнить практикум на стр.13.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Pr="002A287B" w:rsidRDefault="00D4605C" w:rsidP="004E0964">
            <w:r>
              <w:t>14</w:t>
            </w:r>
            <w:r w:rsidR="009B4804">
              <w:t>. 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9B4804" w:rsidP="004E0964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9B4804" w:rsidP="004E0964"/>
        </w:tc>
      </w:tr>
      <w:tr w:rsidR="009B4804" w:rsidTr="004E0964">
        <w:trPr>
          <w:cantSplit/>
          <w:trHeight w:val="378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lastRenderedPageBreak/>
              <w:t>3.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Задачи и трудности переходного возраста.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Определение подросткового возраста. Задачи подросткового периода. Принятие своей внешности. Формирование более зрелых отношений со сверстниками обоего пола. Принятие мужской или женской роли. Достижение эмоциональной независимости от родителей и других взрослых. Подготовка к трудовой деятельности. Подготовка к вступлению в брак и к семейной жизни. Пути преодоления трудностей подросткового периода.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Знать место подростка в обществе в различные исторические эпохи.</w:t>
            </w:r>
          </w:p>
          <w:p w:rsidR="009B4804" w:rsidRDefault="009B4804" w:rsidP="004E0964">
            <w:r>
              <w:t>Подготовка к выполнению жизненных задач.</w:t>
            </w:r>
          </w:p>
          <w:p w:rsidR="009B4804" w:rsidRDefault="009B4804" w:rsidP="004E0964">
            <w:r>
              <w:t>Проблемы подросткового возраста.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rPr>
                <w:lang w:val="en-US"/>
              </w:rPr>
              <w:t>g</w:t>
            </w:r>
            <w:r>
              <w:t>2, ответить на вопросы. Выполнить практикум.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9B4804" w:rsidP="004E0964"/>
          <w:p w:rsidR="009B4804" w:rsidRDefault="00D4605C" w:rsidP="004E0964">
            <w:r>
              <w:t>21</w:t>
            </w:r>
            <w:r w:rsidR="009B4804">
              <w:t>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9B4804" w:rsidP="004E0964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9B4804" w:rsidP="004E0964"/>
        </w:tc>
      </w:tr>
      <w:tr w:rsidR="009B4804" w:rsidTr="004E0964">
        <w:trPr>
          <w:cantSplit/>
          <w:trHeight w:val="113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4.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Быть взрослым.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Взросление. Сложности вхождения в мир взрослых. Отличие подростков от взрослых и друг от друга</w:t>
            </w:r>
            <w:proofErr w:type="gramStart"/>
            <w:r>
              <w:t xml:space="preserve">.. </w:t>
            </w:r>
            <w:proofErr w:type="gramEnd"/>
            <w:r>
              <w:t xml:space="preserve">Возраст контрастов. Подростковый оптимизм и пессимизм, альтруизм и эгоизм, подозрительность и доверчивость. Особенности воспитания подростков.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9B4804" w:rsidP="004E0964">
            <w:r>
              <w:t>Знать понятия: взросление, подростковый оптимизм, подростковый пессимизм, альтруизм, эгоизм; уметь характеризовать особенности воспитания подростков.</w:t>
            </w:r>
          </w:p>
          <w:p w:rsidR="009B4804" w:rsidRDefault="009B4804" w:rsidP="004E0964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rPr>
                <w:lang w:val="en-US"/>
              </w:rPr>
              <w:t>g</w:t>
            </w:r>
            <w:r>
              <w:t xml:space="preserve">3, ответить на вопросы. Выучить понятия.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D4605C" w:rsidP="004E0964">
            <w:r>
              <w:t>28</w:t>
            </w:r>
            <w:r w:rsidR="009B4804">
              <w:t>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9B4804" w:rsidP="004E0964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9B4804" w:rsidP="004E0964"/>
        </w:tc>
      </w:tr>
      <w:tr w:rsidR="009B4804" w:rsidTr="004E0964">
        <w:trPr>
          <w:cantSplit/>
          <w:trHeight w:val="113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5.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Физические изменения у подростков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Физические изменения в подростковом периоде. Усиление роста. Факторы,  влияющие на рост Акселерация. Телосложение и его основные типы. Неравномерность развития подростков. Внешняя привлекательность</w:t>
            </w:r>
            <w:proofErr w:type="gramStart"/>
            <w:r>
              <w:t xml:space="preserve"> ,</w:t>
            </w:r>
            <w:proofErr w:type="gramEnd"/>
            <w:r>
              <w:t xml:space="preserve"> ее влияние на самооценку. Комплекс неполноценности, пути его преодоления.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9B4804" w:rsidP="004E0964">
            <w:r>
              <w:t>Знать, какие физические изменения происходят в подростковый период; Знать определение понятия « комплекс неполноценности», иметь представление о путях преодоления комплекса неполноценности.</w:t>
            </w:r>
          </w:p>
          <w:p w:rsidR="009B4804" w:rsidRDefault="009B4804" w:rsidP="004E0964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rPr>
                <w:lang w:val="en-US"/>
              </w:rPr>
              <w:t>g</w:t>
            </w:r>
            <w:r>
              <w:t xml:space="preserve">4, ответить на вопросы. Выучит </w:t>
            </w:r>
            <w:proofErr w:type="gramStart"/>
            <w:r>
              <w:t>определения</w:t>
            </w:r>
            <w:proofErr w:type="gramEnd"/>
            <w:r>
              <w:t xml:space="preserve"> и выполнить практикум.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B44760" w:rsidP="004E0964">
            <w:r>
              <w:t>5</w:t>
            </w:r>
            <w:r w:rsidR="009B4804"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9B4804" w:rsidP="004E0964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9B4804" w:rsidP="004E0964"/>
        </w:tc>
      </w:tr>
      <w:tr w:rsidR="009B4804" w:rsidTr="004E0964">
        <w:trPr>
          <w:cantSplit/>
          <w:trHeight w:val="113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lastRenderedPageBreak/>
              <w:t>6.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Психологический портрет личности.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9B4804" w:rsidP="004E0964"/>
          <w:p w:rsidR="009B4804" w:rsidRDefault="009B4804" w:rsidP="004E0964">
            <w:r>
              <w:t>Понятие личности. Основные характеристики личности. Темперамент: сангвиник, холерик, флегматик, меланхолик. Характер. Способности. Трудолюбие и работоспособность. Интеллект. Чувства и эмоции. Стресс, причины его возникновения у подростков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9B4804" w:rsidP="004E0964">
            <w:pPr>
              <w:numPr>
                <w:ilvl w:val="0"/>
                <w:numId w:val="4"/>
              </w:numPr>
            </w:pPr>
            <w:r>
              <w:t>Индивид. Личность.</w:t>
            </w:r>
          </w:p>
          <w:p w:rsidR="009B4804" w:rsidRDefault="009B4804" w:rsidP="004E0964">
            <w:pPr>
              <w:numPr>
                <w:ilvl w:val="0"/>
                <w:numId w:val="4"/>
              </w:numPr>
            </w:pPr>
            <w:r>
              <w:t>Свойства психологического портрета личности.</w:t>
            </w:r>
          </w:p>
          <w:p w:rsidR="009B4804" w:rsidRDefault="009B4804" w:rsidP="004E0964">
            <w:pPr>
              <w:numPr>
                <w:ilvl w:val="0"/>
                <w:numId w:val="4"/>
              </w:numPr>
            </w:pPr>
            <w:r>
              <w:t>Темперамент. Особенности проявления темперамента.</w:t>
            </w:r>
          </w:p>
          <w:p w:rsidR="009B4804" w:rsidRDefault="009B4804" w:rsidP="004E0964">
            <w:r>
              <w:t>А) Сангвиник.</w:t>
            </w:r>
          </w:p>
          <w:p w:rsidR="009B4804" w:rsidRDefault="009B4804" w:rsidP="004E0964">
            <w:r>
              <w:t>Б) Холерик.</w:t>
            </w:r>
          </w:p>
          <w:p w:rsidR="009B4804" w:rsidRDefault="009B4804" w:rsidP="004E0964">
            <w:r>
              <w:t>В) Флегматик.</w:t>
            </w:r>
          </w:p>
          <w:p w:rsidR="009B4804" w:rsidRDefault="009B4804" w:rsidP="004E0964">
            <w:r>
              <w:t>Г) Меланхолик.</w:t>
            </w:r>
          </w:p>
          <w:p w:rsidR="009B4804" w:rsidRDefault="009B4804" w:rsidP="004E0964">
            <w:pPr>
              <w:numPr>
                <w:ilvl w:val="0"/>
                <w:numId w:val="4"/>
              </w:numPr>
            </w:pPr>
            <w:r>
              <w:t>Характер. Психологические особенности характера.</w:t>
            </w:r>
          </w:p>
          <w:p w:rsidR="009B4804" w:rsidRDefault="009B4804" w:rsidP="004E0964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proofErr w:type="gramStart"/>
            <w:r>
              <w:rPr>
                <w:lang w:val="en-US"/>
              </w:rPr>
              <w:t>g</w:t>
            </w:r>
            <w:r>
              <w:t>5-6</w:t>
            </w:r>
            <w:proofErr w:type="gramEnd"/>
            <w:r>
              <w:t xml:space="preserve"> ответить на вопросы. выполнить практикум</w:t>
            </w:r>
            <w:proofErr w:type="gramStart"/>
            <w:r>
              <w:t xml:space="preserve"> .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B44760" w:rsidP="004E0964">
            <w:r>
              <w:t>12</w:t>
            </w:r>
            <w:r w:rsidR="009B4804"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9B4804" w:rsidP="004E0964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9B4804" w:rsidP="004E0964"/>
        </w:tc>
      </w:tr>
      <w:tr w:rsidR="009B4804" w:rsidTr="004E0964">
        <w:trPr>
          <w:cantSplit/>
          <w:trHeight w:val="113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7.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Самооценка подростка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Составляющие психической жизни человека: ум, воля, чувства. Влияние семьи на самооценку подростка.  Низкая самооценка, её причины и последствия. Завышенная самооценка и успеваемость в школе. Корректировка самооценки подростка.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Знать основные составляющие психической жизни человека, уметь характеризовать уровни самооценки; знать</w:t>
            </w:r>
            <w:proofErr w:type="gramStart"/>
            <w:r>
              <w:t xml:space="preserve"> ,</w:t>
            </w:r>
            <w:proofErr w:type="gramEnd"/>
            <w:r>
              <w:t xml:space="preserve"> как влияет семья на самооценку подростка.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rPr>
                <w:lang w:val="en-US"/>
              </w:rPr>
              <w:t>g</w:t>
            </w:r>
            <w:r>
              <w:t>7, ответить на вопросы. Подготовить сообщения о выдающейся личности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B44760" w:rsidP="004E0964">
            <w:r>
              <w:t>19</w:t>
            </w:r>
            <w:r w:rsidR="009B4804"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9B4804" w:rsidP="004E0964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9B4804" w:rsidP="004E0964"/>
        </w:tc>
      </w:tr>
      <w:tr w:rsidR="009B4804" w:rsidTr="004E0964">
        <w:trPr>
          <w:cantSplit/>
          <w:trHeight w:val="266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 xml:space="preserve">8. 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Выдающаяся личность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Выдающаяся личность в истории. Философы о выдающихся личностях. Одаренные дети и их особенности. Факторы, влияющие на развитие выдающейся личности. Воспитание выдающегося человека. Признаки выдающейся личности.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Знать о выдающихся личностях в истории, о факторах</w:t>
            </w:r>
            <w:proofErr w:type="gramStart"/>
            <w:r>
              <w:t xml:space="preserve"> ,</w:t>
            </w:r>
            <w:proofErr w:type="gramEnd"/>
            <w:r>
              <w:t xml:space="preserve"> влияющих на развитие выдающейся личности. . Воспитывать стремление к  самосовершенствованию личности учащихся, к самообразованию самовоспитанию.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rPr>
                <w:lang w:val="en-US"/>
              </w:rPr>
              <w:t xml:space="preserve">g8, </w:t>
            </w:r>
            <w:proofErr w:type="spellStart"/>
            <w:r>
              <w:rPr>
                <w:lang w:val="en-US"/>
              </w:rPr>
              <w:t>ответить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на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вопросы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B44760" w:rsidP="004E0964">
            <w:r>
              <w:t>26</w:t>
            </w:r>
            <w:r w:rsidR="009B4804"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9B4804" w:rsidP="004E0964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9B4804" w:rsidP="004E0964"/>
        </w:tc>
      </w:tr>
      <w:tr w:rsidR="009B4804" w:rsidTr="004E0964">
        <w:trPr>
          <w:cantSplit/>
          <w:trHeight w:val="918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9.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Лидер и его качества.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Определение лидера. Роль лидера в обществе. Основные элементы лидерства: воображение, знания, талант, решимость</w:t>
            </w:r>
            <w:proofErr w:type="gramStart"/>
            <w:r>
              <w:t xml:space="preserve"> ,</w:t>
            </w:r>
            <w:proofErr w:type="gramEnd"/>
            <w:r>
              <w:t xml:space="preserve"> жесткость и притяжение. Ораторский талант как важный элемент лидерства. Искусство общения. Лидер в подростковой среде.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 xml:space="preserve">Знать определения понятий: лидер, формальный лидер, неформальный лидер: </w:t>
            </w:r>
          </w:p>
          <w:p w:rsidR="009B4804" w:rsidRDefault="009B4804" w:rsidP="004E0964">
            <w:r>
              <w:t>Знать роль лидера в обществе</w:t>
            </w:r>
            <w:proofErr w:type="gramStart"/>
            <w:r>
              <w:t xml:space="preserve">., </w:t>
            </w:r>
            <w:proofErr w:type="gramEnd"/>
            <w:r>
              <w:t>иметь представление об основных элементах лидерства.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rPr>
                <w:lang w:val="en-US"/>
              </w:rPr>
              <w:t>g</w:t>
            </w:r>
            <w:r>
              <w:t>9, стр.64-67, ответить на вопросы.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B44760" w:rsidP="004E0964">
            <w:r>
              <w:t>9.11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9B4804" w:rsidP="004E0964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9B4804" w:rsidP="004E0964"/>
        </w:tc>
      </w:tr>
      <w:tr w:rsidR="009B4804" w:rsidTr="004E0964">
        <w:trPr>
          <w:cantSplit/>
          <w:trHeight w:val="84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10.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Повторительно-обобщающий урок: « Личность подростка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Повторение пройденного материала.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Знать материал раздела « Личность подростка», основные понятия и термины.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9B4804" w:rsidP="004E096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B44760" w:rsidP="004E0964">
            <w:r>
              <w:t>16</w:t>
            </w:r>
            <w:r w:rsidR="009B4804">
              <w:t>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9B4804" w:rsidP="004E0964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9B4804" w:rsidP="004E0964"/>
        </w:tc>
      </w:tr>
      <w:tr w:rsidR="009B4804" w:rsidTr="004E0964">
        <w:trPr>
          <w:cantSplit/>
          <w:trHeight w:val="847"/>
        </w:trPr>
        <w:tc>
          <w:tcPr>
            <w:tcW w:w="158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9B4804" w:rsidP="004E0964"/>
          <w:p w:rsidR="009B4804" w:rsidRPr="00680548" w:rsidRDefault="009B4804" w:rsidP="004E0964">
            <w:pPr>
              <w:rPr>
                <w:b/>
              </w:rPr>
            </w:pPr>
            <w:r>
              <w:rPr>
                <w:b/>
              </w:rPr>
              <w:t xml:space="preserve">      </w:t>
            </w:r>
            <w:r w:rsidRPr="00680548">
              <w:rPr>
                <w:b/>
              </w:rPr>
              <w:t>ГЛАВА</w:t>
            </w:r>
            <w:r>
              <w:rPr>
                <w:b/>
              </w:rPr>
              <w:t xml:space="preserve">  </w:t>
            </w:r>
            <w:r w:rsidRPr="00680548">
              <w:rPr>
                <w:b/>
                <w:lang w:val="en-US"/>
              </w:rPr>
              <w:t>II</w:t>
            </w:r>
          </w:p>
          <w:p w:rsidR="009B4804" w:rsidRDefault="009B4804" w:rsidP="004E0964">
            <w:r>
              <w:rPr>
                <w:b/>
                <w:sz w:val="28"/>
                <w:szCs w:val="28"/>
              </w:rPr>
              <w:t xml:space="preserve">  </w:t>
            </w:r>
            <w:r w:rsidRPr="00680548">
              <w:rPr>
                <w:b/>
                <w:sz w:val="28"/>
                <w:szCs w:val="28"/>
              </w:rPr>
              <w:t>Подросток в социальной среде</w:t>
            </w:r>
          </w:p>
        </w:tc>
      </w:tr>
      <w:tr w:rsidR="009B4804" w:rsidTr="004E0964">
        <w:trPr>
          <w:cantSplit/>
          <w:trHeight w:val="113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11.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Социальная среда подростка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Понятие социальной среды, её составляющие. Бедные и богатые семьи: особенности и проблемы. Влияние семьи на подростка. Влияние школьной среды. Влияние улицы. Особенности отношения к подросткам в обществе.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Знать понятия: социальная среда, богатство, бедность. Знать факторы</w:t>
            </w:r>
            <w:proofErr w:type="gramStart"/>
            <w:r>
              <w:t xml:space="preserve"> ,</w:t>
            </w:r>
            <w:proofErr w:type="gramEnd"/>
            <w:r>
              <w:t xml:space="preserve"> влияющие на социальную среду подростка.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rPr>
                <w:lang w:val="en-US"/>
              </w:rPr>
              <w:t xml:space="preserve">g10, </w:t>
            </w:r>
            <w:r>
              <w:t>ответить на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B44760" w:rsidP="004E0964">
            <w:r>
              <w:t>23</w:t>
            </w:r>
            <w:r w:rsidR="009B4804">
              <w:t>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9B4804" w:rsidP="004E0964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9B4804" w:rsidP="004E0964"/>
        </w:tc>
      </w:tr>
      <w:tr w:rsidR="009B4804" w:rsidTr="004E0964">
        <w:trPr>
          <w:cantSplit/>
          <w:trHeight w:val="113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12.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Подросток в группе.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9B4804" w:rsidP="004E0964"/>
          <w:p w:rsidR="009B4804" w:rsidRDefault="009B4804" w:rsidP="004E0964">
            <w:r>
              <w:t>Определение группы, их классификация. Человек в группе. Законы группы. Командный дух группы. Групповое давление. Конформизм.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Знать определение группы,  уметь классифицировать группы, уметь соотносить самооценку и влияние группы. Развивать умение учащихся самостоятельно работать с учебником.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 xml:space="preserve">. </w:t>
            </w:r>
            <w:r>
              <w:rPr>
                <w:lang w:val="en-US"/>
              </w:rPr>
              <w:t>g</w:t>
            </w:r>
            <w:r>
              <w:t>11, ответить на вопросы. Выполнить практикум.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B44760" w:rsidP="004E0964">
            <w:r>
              <w:t>30</w:t>
            </w:r>
            <w:r w:rsidR="009B4804">
              <w:t>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9B4804" w:rsidP="004E0964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9B4804" w:rsidP="004E0964"/>
        </w:tc>
      </w:tr>
      <w:tr w:rsidR="009B4804" w:rsidTr="004E0964">
        <w:trPr>
          <w:cantSplit/>
          <w:trHeight w:val="113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13.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Межличностные отношения.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9B4804" w:rsidP="004E0964">
            <w:r>
              <w:t>Отношения в малой группе. Определение межличностных отношений. Факторы</w:t>
            </w:r>
            <w:proofErr w:type="gramStart"/>
            <w:r>
              <w:t xml:space="preserve"> ,</w:t>
            </w:r>
            <w:proofErr w:type="gramEnd"/>
            <w:r>
              <w:t xml:space="preserve"> помогающие и мешающие развитию межличностных отношений. Взаимопонимани</w:t>
            </w:r>
            <w:proofErr w:type="gramStart"/>
            <w:r>
              <w:t>е-</w:t>
            </w:r>
            <w:proofErr w:type="gramEnd"/>
            <w:r>
              <w:t xml:space="preserve"> основа межличностных отношений. Межличностные отношения  в подростковой среде.</w:t>
            </w:r>
          </w:p>
          <w:p w:rsidR="009B4804" w:rsidRDefault="009B4804" w:rsidP="004E0964"/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9B4804" w:rsidP="004E0964">
            <w:r>
              <w:t>Знать определение межличностных отношений, уметь характеризовать факторы, помогающие и мешающие  развитию межличностных отношений.</w:t>
            </w:r>
          </w:p>
          <w:p w:rsidR="009B4804" w:rsidRDefault="009B4804" w:rsidP="004E0964">
            <w:r>
              <w:t>Развить умение работать в группе. Воспитывать объективность, критичность в оценке своих поступков, способностей.</w:t>
            </w:r>
          </w:p>
          <w:p w:rsidR="009B4804" w:rsidRDefault="009B4804" w:rsidP="004E0964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rPr>
                <w:lang w:val="en-US"/>
              </w:rPr>
              <w:t xml:space="preserve">g12, </w:t>
            </w:r>
            <w:proofErr w:type="spellStart"/>
            <w:r>
              <w:rPr>
                <w:lang w:val="en-US"/>
              </w:rPr>
              <w:t>ответить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на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вопросы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B44760" w:rsidP="004E0964">
            <w:r>
              <w:t>7</w:t>
            </w:r>
            <w:r w:rsidR="009B4804">
              <w:t>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9B4804" w:rsidP="004E0964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9B4804" w:rsidP="004E0964"/>
        </w:tc>
      </w:tr>
      <w:tr w:rsidR="009B4804" w:rsidTr="004E0964">
        <w:trPr>
          <w:cantSplit/>
          <w:trHeight w:val="113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14.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«Мы»  и «они»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Непосредственное окружение. Понятие «Я». Понятие «</w:t>
            </w:r>
            <w:proofErr w:type="spellStart"/>
            <w:r>
              <w:t>МЫ»</w:t>
            </w:r>
            <w:proofErr w:type="gramStart"/>
            <w:r>
              <w:t>.П</w:t>
            </w:r>
            <w:proofErr w:type="gramEnd"/>
            <w:r>
              <w:t>онятие</w:t>
            </w:r>
            <w:proofErr w:type="spellEnd"/>
            <w:r>
              <w:t xml:space="preserve"> «ОНИ» Кто принадлежит к группе «Мы». Кто  принадлежит к группе « Они». Знакомство. Свои и чужие.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Знать понятия: «Я». «МЫ»,  «Они»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rPr>
                <w:lang w:val="en-US"/>
              </w:rPr>
              <w:t>g</w:t>
            </w:r>
            <w:r>
              <w:t>13, ответить на вопросы.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9B4804" w:rsidP="004E0964"/>
          <w:p w:rsidR="009B4804" w:rsidRDefault="00B44760" w:rsidP="004E0964">
            <w:r>
              <w:t>14</w:t>
            </w:r>
            <w:r w:rsidR="009B4804">
              <w:t>.12</w:t>
            </w:r>
          </w:p>
          <w:p w:rsidR="009B4804" w:rsidRDefault="009B4804" w:rsidP="004E0964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9B4804" w:rsidP="004E0964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9B4804" w:rsidP="004E0964"/>
        </w:tc>
      </w:tr>
      <w:tr w:rsidR="009B4804" w:rsidTr="004E0964">
        <w:trPr>
          <w:cantSplit/>
          <w:trHeight w:val="113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15.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Мир знакомых и незнакомых людей</w:t>
            </w:r>
            <w:proofErr w:type="gramStart"/>
            <w:r>
              <w:t xml:space="preserve"> .</w:t>
            </w:r>
            <w:proofErr w:type="gramEnd"/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Знакомые и незнакомые, различия в отношениях. Близкие знакомые, их роль в жизни человека. «Я» и «другие». «Свои» их защита. Родственность, солидарность.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Знать понятие « моральный выбор», уметь описывать различия в отношениях со знакомыми и незнакомыми людьми.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rPr>
                <w:lang w:val="en-US"/>
              </w:rPr>
              <w:t>g14,</w:t>
            </w:r>
            <w:r>
              <w:t xml:space="preserve"> ответить на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B44760" w:rsidP="004E0964">
            <w:r>
              <w:t>21</w:t>
            </w:r>
            <w:r w:rsidR="009B4804">
              <w:t>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9B4804" w:rsidP="004E0964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9B4804" w:rsidP="004E0964"/>
        </w:tc>
      </w:tr>
      <w:tr w:rsidR="009B4804" w:rsidTr="004E0964">
        <w:trPr>
          <w:cantSplit/>
          <w:trHeight w:val="113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16.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Социальный портрет молодежи.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Понятие « большой группы». Молодежь как большая группа. Проблемы молодежи в современном  обществе. Снижение общественной роли, ухудшение здоровья, безработица, меркантилизм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 xml:space="preserve"> Знать определение «большой группы»</w:t>
            </w:r>
            <w:proofErr w:type="gramStart"/>
            <w:r>
              <w:t xml:space="preserve"> ,</w:t>
            </w:r>
            <w:proofErr w:type="gramEnd"/>
            <w:r>
              <w:t xml:space="preserve"> уметь анализировать проблемы современной </w:t>
            </w:r>
            <w:proofErr w:type="spellStart"/>
            <w:r>
              <w:t>молодежти</w:t>
            </w:r>
            <w:proofErr w:type="spellEnd"/>
            <w:r>
              <w:t xml:space="preserve"> в современном мире.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rPr>
                <w:lang w:val="en-US"/>
              </w:rPr>
              <w:t xml:space="preserve">g15. </w:t>
            </w:r>
            <w:proofErr w:type="spellStart"/>
            <w:r>
              <w:rPr>
                <w:lang w:val="en-US"/>
              </w:rPr>
              <w:t>Ответить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на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вопросы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B44760" w:rsidP="004E0964">
            <w:r>
              <w:t>11.01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9B4804" w:rsidP="004E0964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9B4804" w:rsidP="004E0964"/>
        </w:tc>
      </w:tr>
      <w:tr w:rsidR="009B4804" w:rsidTr="004E0964">
        <w:trPr>
          <w:cantSplit/>
          <w:trHeight w:val="113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lastRenderedPageBreak/>
              <w:t>17.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Ценности современной молодежи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.Материальный успех, профессиональный престиж. Инфантильность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Обсудить ценности, на которые ориентируются подростки.</w:t>
            </w:r>
          </w:p>
          <w:p w:rsidR="009B4804" w:rsidRDefault="009B4804" w:rsidP="004E0964">
            <w:r>
              <w:t>Развивать у учащихся умение делать правильный выбор, аналитическое мышление, умение анализировать полученную информацию, выделить в ней главное, делать выводы.</w:t>
            </w:r>
          </w:p>
          <w:p w:rsidR="009B4804" w:rsidRDefault="009B4804" w:rsidP="004E0964">
            <w:r>
              <w:t xml:space="preserve"> Воспитывать благородные идеалы, ответственность, гражданскую позицию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pPr>
              <w:rPr>
                <w:lang w:val="en-US"/>
              </w:rPr>
            </w:pPr>
            <w:r>
              <w:rPr>
                <w:lang w:val="en-US"/>
              </w:rPr>
              <w:t xml:space="preserve">g15, </w:t>
            </w:r>
            <w:proofErr w:type="spellStart"/>
            <w:r>
              <w:rPr>
                <w:lang w:val="en-US"/>
              </w:rPr>
              <w:t>ответить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на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вопросы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B44760" w:rsidP="004E0964">
            <w:r>
              <w:t>18</w:t>
            </w:r>
            <w:r w:rsidR="009B4804">
              <w:t>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9B4804" w:rsidP="004E0964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9B4804" w:rsidP="004E0964"/>
        </w:tc>
      </w:tr>
      <w:tr w:rsidR="009B4804" w:rsidTr="004E0964">
        <w:trPr>
          <w:cantSplit/>
          <w:trHeight w:val="113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18.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Повторительно-обобщающий урок</w:t>
            </w:r>
            <w:proofErr w:type="gramStart"/>
            <w:r>
              <w:t xml:space="preserve"> :</w:t>
            </w:r>
            <w:proofErr w:type="gramEnd"/>
            <w:r>
              <w:t xml:space="preserve"> «Подросток в социальной среде»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Повторение пройденного материала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Знать материал раздела « подросток в социальной среде», основные понятия и термины.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.Эссе « Ценности современной молодежи».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B44760" w:rsidP="004E0964">
            <w:r>
              <w:t>25</w:t>
            </w:r>
            <w:r w:rsidR="009B4804">
              <w:t>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9B4804" w:rsidP="004E0964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9B4804" w:rsidP="004E0964"/>
        </w:tc>
      </w:tr>
      <w:tr w:rsidR="009B4804" w:rsidTr="004E0964">
        <w:trPr>
          <w:cantSplit/>
          <w:trHeight w:val="413"/>
        </w:trPr>
        <w:tc>
          <w:tcPr>
            <w:tcW w:w="158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9B4804" w:rsidP="004E0964"/>
          <w:p w:rsidR="009B4804" w:rsidRPr="00680548" w:rsidRDefault="009B4804" w:rsidP="004E0964">
            <w:pPr>
              <w:rPr>
                <w:b/>
              </w:rPr>
            </w:pPr>
            <w:r>
              <w:rPr>
                <w:b/>
                <w:lang w:val="en-US"/>
              </w:rPr>
              <w:t xml:space="preserve">           </w:t>
            </w:r>
            <w:r w:rsidRPr="00680548">
              <w:rPr>
                <w:b/>
              </w:rPr>
              <w:t xml:space="preserve">ГЛАВА  </w:t>
            </w:r>
            <w:r w:rsidRPr="00680548">
              <w:rPr>
                <w:b/>
                <w:lang w:val="en-US"/>
              </w:rPr>
              <w:t>III</w:t>
            </w:r>
            <w:r w:rsidRPr="00680548">
              <w:rPr>
                <w:b/>
              </w:rPr>
              <w:t xml:space="preserve">       ПОДРОСТОК И ЗАКОН</w:t>
            </w:r>
          </w:p>
          <w:p w:rsidR="009B4804" w:rsidRDefault="009B4804" w:rsidP="004E0964"/>
        </w:tc>
      </w:tr>
      <w:tr w:rsidR="009B4804" w:rsidTr="004E0964">
        <w:trPr>
          <w:cantSplit/>
          <w:trHeight w:val="113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19.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Юридические границы подросткового возраста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9B4804" w:rsidP="004E0964">
            <w:r>
              <w:t>Понятие юридических отношений. Малолетние</w:t>
            </w:r>
            <w:proofErr w:type="gramStart"/>
            <w:r>
              <w:t xml:space="preserve"> ,</w:t>
            </w:r>
            <w:proofErr w:type="gramEnd"/>
            <w:r>
              <w:t xml:space="preserve"> их права и обязанности. Получение паспорта.</w:t>
            </w:r>
            <w:proofErr w:type="gramStart"/>
            <w:r>
              <w:t xml:space="preserve"> .</w:t>
            </w:r>
            <w:proofErr w:type="gramEnd"/>
            <w:r>
              <w:t>Несовершеннолетние , их права и обязанности. Защита прав ребенка. « Конвенция ООН о правах ребенка». Законные представители прав ребенка. Ответственность за нарушение прав.</w:t>
            </w:r>
          </w:p>
          <w:p w:rsidR="009B4804" w:rsidRDefault="009B4804" w:rsidP="004E0964"/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Знать понятие « юридические отношения», знать права и обязанности детей и подростков.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rPr>
                <w:lang w:val="en-US"/>
              </w:rPr>
              <w:t>g</w:t>
            </w:r>
            <w:r>
              <w:t>16, ответить на вопросы. Мини сочинение « Как подросток может пользоваться своими правами»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B44760" w:rsidP="004E0964">
            <w:r>
              <w:t>01.02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9B4804" w:rsidP="004E0964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9B4804" w:rsidP="004E0964"/>
        </w:tc>
      </w:tr>
      <w:tr w:rsidR="009B4804" w:rsidTr="004E0964">
        <w:trPr>
          <w:cantSplit/>
          <w:trHeight w:val="3519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20.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Подросток как гражданин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Подросток как гражданин. Российское гражданство, пути его получения. Гражданские права и свободы. История развития гражданских прав. Основные конституционные права и их характеристика. Основные конституционные обязанности.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Знать определение гражданства, пути его получения. Знать основные гражданские права и обязанности.</w:t>
            </w:r>
          </w:p>
          <w:p w:rsidR="009B4804" w:rsidRDefault="009B4804" w:rsidP="004E0964">
            <w:pPr>
              <w:numPr>
                <w:ilvl w:val="0"/>
                <w:numId w:val="5"/>
              </w:numPr>
            </w:pPr>
            <w:r>
              <w:t xml:space="preserve"> Содействовать воспитанию гражданственности, патриотизма, уважения к социальным и правовым нормам.</w:t>
            </w:r>
          </w:p>
          <w:p w:rsidR="009B4804" w:rsidRDefault="009B4804" w:rsidP="004E0964">
            <w:pPr>
              <w:numPr>
                <w:ilvl w:val="0"/>
                <w:numId w:val="5"/>
              </w:numPr>
            </w:pPr>
            <w:r>
              <w:t>Развивать у уч-ся навыки решения практических задач.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pPr>
              <w:rPr>
                <w:lang w:val="en-US"/>
              </w:rPr>
            </w:pPr>
            <w:r>
              <w:rPr>
                <w:lang w:val="en-US"/>
              </w:rPr>
              <w:t xml:space="preserve">g17, </w:t>
            </w:r>
            <w:proofErr w:type="spellStart"/>
            <w:r>
              <w:rPr>
                <w:lang w:val="en-US"/>
              </w:rPr>
              <w:t>ответить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на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вопросы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B44760" w:rsidP="004E0964">
            <w:r>
              <w:t>8</w:t>
            </w:r>
            <w:r w:rsidR="00375630">
              <w:t>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9B4804" w:rsidP="004E0964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9B4804" w:rsidP="004E0964"/>
        </w:tc>
      </w:tr>
      <w:tr w:rsidR="009B4804" w:rsidTr="004E0964">
        <w:trPr>
          <w:cantSplit/>
          <w:trHeight w:val="113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lastRenderedPageBreak/>
              <w:t>21.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Подросток и его права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Права человека. Право на жизнь. Право на жилище. Право на труд и свободный выбор профессии. Право на отдых и досуг. Детство и материнство. Право на охрану здоровья и медицинскую помощь. Право на образование. Умение пользоваться правами. Конвенция о правах ребенка.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Знать определение «права человека». Знать основные положения « Конвенции о правах ребенка».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rPr>
                <w:lang w:val="en-US"/>
              </w:rPr>
              <w:t>g</w:t>
            </w:r>
            <w:r>
              <w:t>18,</w:t>
            </w:r>
          </w:p>
          <w:p w:rsidR="009B4804" w:rsidRDefault="009B4804" w:rsidP="004E0964">
            <w:r>
              <w:t xml:space="preserve">стр127-128 прочитать и ответить на вопросы.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B44760" w:rsidP="004E0964">
            <w:r>
              <w:t>15</w:t>
            </w:r>
            <w:r w:rsidR="009B4804">
              <w:t>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9B4804" w:rsidP="004E0964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9B4804" w:rsidP="004E0964"/>
        </w:tc>
      </w:tr>
      <w:tr w:rsidR="009B4804" w:rsidTr="004E0964">
        <w:trPr>
          <w:cantSplit/>
          <w:trHeight w:val="113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22.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Опасный путь преступной жизни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Причины противоправного поведения в подростковом возрасте. Преступление. Уголовная ответственность несовершеннолетних. Наказание несовершеннолетних, его виды. Проступки, ответственность за их свершение. Задержание подростка правоохранительными органами. Правила поведения и права подростка при задержании.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9B4804" w:rsidP="004E0964">
            <w:r>
              <w:t>. Знать причины противоправного поведения в подростковом возрасте, знать понятия: преступление, проступок, юридическая ответственность. Юридическая ответственность несовершеннолетних.</w:t>
            </w:r>
          </w:p>
          <w:p w:rsidR="009B4804" w:rsidRDefault="009B4804" w:rsidP="004E0964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rPr>
                <w:lang w:val="en-US"/>
              </w:rPr>
              <w:t>g</w:t>
            </w:r>
            <w:r>
              <w:t>19, ответить на вопросы. Стр133-136.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B44760" w:rsidP="004E0964">
            <w:r>
              <w:t>22</w:t>
            </w:r>
            <w:r w:rsidR="009B4804">
              <w:t>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9B4804" w:rsidP="004E0964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9B4804" w:rsidP="004E0964"/>
        </w:tc>
      </w:tr>
      <w:tr w:rsidR="009B4804" w:rsidTr="004E0964">
        <w:trPr>
          <w:cantSplit/>
          <w:trHeight w:val="113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23.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Повторительн</w:t>
            </w:r>
            <w:proofErr w:type="gramStart"/>
            <w:r>
              <w:t>о-</w:t>
            </w:r>
            <w:proofErr w:type="gramEnd"/>
            <w:r>
              <w:t xml:space="preserve"> обобщающий урок : « Подросток и закон».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9B4804" w:rsidP="004E0964"/>
          <w:p w:rsidR="009B4804" w:rsidRDefault="009B4804" w:rsidP="004E0964">
            <w:r>
              <w:t>Повторение пройденного материала.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pPr>
              <w:numPr>
                <w:ilvl w:val="0"/>
                <w:numId w:val="6"/>
              </w:numPr>
            </w:pPr>
            <w:r>
              <w:t>Знать материал раздела « Подросток и закон».</w:t>
            </w:r>
            <w:proofErr w:type="gramStart"/>
            <w:r>
              <w:t xml:space="preserve"> ,</w:t>
            </w:r>
            <w:proofErr w:type="gramEnd"/>
            <w:r>
              <w:t>основные понятия и термины. Формировать навыки самостоятельного принятия собственного решения. Продолжать формировать умение работать в группе, выражать свои собственные взгляды, аргументировать, нести дискуссию.</w:t>
            </w:r>
          </w:p>
          <w:p w:rsidR="009B4804" w:rsidRDefault="009B4804" w:rsidP="004E0964">
            <w:r>
              <w:t>Воспитывать уважение к закону.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Таблица Подросток имеет право.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B44760" w:rsidP="004E0964">
            <w:r>
              <w:t>29</w:t>
            </w:r>
            <w:r w:rsidR="009B4804">
              <w:t>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9B4804" w:rsidP="004E0964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9B4804" w:rsidP="004E0964"/>
        </w:tc>
      </w:tr>
      <w:tr w:rsidR="009B4804" w:rsidTr="004E0964">
        <w:trPr>
          <w:cantSplit/>
          <w:trHeight w:val="1134"/>
        </w:trPr>
        <w:tc>
          <w:tcPr>
            <w:tcW w:w="158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Pr="00E52341" w:rsidRDefault="009B4804" w:rsidP="004E0964"/>
          <w:p w:rsidR="009B4804" w:rsidRPr="00466797" w:rsidRDefault="009B4804" w:rsidP="004E0964">
            <w:pPr>
              <w:rPr>
                <w:b/>
              </w:rPr>
            </w:pPr>
            <w:r w:rsidRPr="00466797">
              <w:rPr>
                <w:b/>
              </w:rPr>
              <w:t xml:space="preserve">  </w:t>
            </w:r>
            <w:r w:rsidRPr="00E52341">
              <w:rPr>
                <w:b/>
              </w:rPr>
              <w:t xml:space="preserve">   </w:t>
            </w:r>
            <w:r w:rsidRPr="00466797">
              <w:rPr>
                <w:b/>
              </w:rPr>
              <w:t xml:space="preserve">  ГЛАВА   </w:t>
            </w:r>
            <w:r w:rsidRPr="00466797">
              <w:rPr>
                <w:b/>
                <w:lang w:val="en-US"/>
              </w:rPr>
              <w:t>IV</w:t>
            </w:r>
          </w:p>
          <w:p w:rsidR="009B4804" w:rsidRDefault="009B4804" w:rsidP="004E0964">
            <w:r w:rsidRPr="00466797">
              <w:rPr>
                <w:b/>
              </w:rPr>
              <w:t xml:space="preserve">      ОБРАЗ ЖИЗНИ ПОДРОСТКА.</w:t>
            </w:r>
          </w:p>
        </w:tc>
      </w:tr>
      <w:tr w:rsidR="009B4804" w:rsidTr="004E0964">
        <w:trPr>
          <w:cantSplit/>
          <w:trHeight w:val="329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lastRenderedPageBreak/>
              <w:t>24.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Подросток в обществе риска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Современное общество как источник опасности. Поведение подростка как источник опасности. Необходимость развития чувства безопасности. Подростковые ситуации риска, их характеристика</w:t>
            </w:r>
            <w:proofErr w:type="gramStart"/>
            <w:r>
              <w:t xml:space="preserve"> .</w:t>
            </w:r>
            <w:proofErr w:type="gramEnd"/>
            <w:r>
              <w:t>Источники риска: повышенный уровень шума, городской транспорт, курение, алкоголь, наркомания, негативное влияние фильмов о насилии.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Уметь характеризовать подростковые ситуации риска, знать источники риска.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rPr>
                <w:lang w:val="en-US"/>
              </w:rPr>
              <w:t>g</w:t>
            </w:r>
            <w:r>
              <w:t>22, ответить на вопросы. Выполнить практикум.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B44760" w:rsidP="004E0964">
            <w:r>
              <w:t>7</w:t>
            </w:r>
            <w:r w:rsidR="009B4804">
              <w:t>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9B4804" w:rsidP="004E0964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9B4804" w:rsidP="004E0964"/>
        </w:tc>
      </w:tr>
      <w:tr w:rsidR="009B4804" w:rsidTr="004E0964">
        <w:trPr>
          <w:cantSplit/>
          <w:trHeight w:val="113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25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Проблема одиночества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Подростковая нервозность, раздражительность</w:t>
            </w:r>
            <w:proofErr w:type="gramStart"/>
            <w:r>
              <w:t xml:space="preserve"> .</w:t>
            </w:r>
            <w:proofErr w:type="gramEnd"/>
            <w:r>
              <w:t>Страхи. Защитная агрессия. Одиночество. Одиночество в современном обществе. Специфика подросткового одиночества. Депрессия</w:t>
            </w:r>
            <w:proofErr w:type="gramStart"/>
            <w:r>
              <w:t xml:space="preserve"> ,</w:t>
            </w:r>
            <w:proofErr w:type="gramEnd"/>
            <w:r>
              <w:t xml:space="preserve"> её причины и проявления. Пути выхода из депрессии.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Знать</w:t>
            </w:r>
            <w:proofErr w:type="gramStart"/>
            <w:r>
              <w:t xml:space="preserve"> ,</w:t>
            </w:r>
            <w:proofErr w:type="gramEnd"/>
            <w:r>
              <w:t xml:space="preserve"> что такое подростковая нервозность, раздражительность, защитная агрессия. Знать причины депрессии и пути выхода из неё.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proofErr w:type="gramStart"/>
            <w:r>
              <w:rPr>
                <w:lang w:val="en-US"/>
              </w:rPr>
              <w:t>g</w:t>
            </w:r>
            <w:proofErr w:type="gramEnd"/>
            <w:r>
              <w:t xml:space="preserve"> 21,продолжите фразу « Подросток чувствует себя одиноким, когда…..»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B44760" w:rsidP="004E0964">
            <w:r>
              <w:t>14</w:t>
            </w:r>
            <w:r w:rsidR="009B4804">
              <w:t>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9B4804" w:rsidP="004E0964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9B4804" w:rsidP="004E0964"/>
        </w:tc>
      </w:tr>
      <w:tr w:rsidR="009B4804" w:rsidTr="004E0964">
        <w:trPr>
          <w:cantSplit/>
          <w:trHeight w:val="113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pPr>
              <w:rPr>
                <w:lang w:val="en-US"/>
              </w:rPr>
            </w:pPr>
            <w:r>
              <w:t>2</w:t>
            </w:r>
            <w:r>
              <w:rPr>
                <w:lang w:val="en-US"/>
              </w:rPr>
              <w:t>6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Подростковая культура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Формальные коллективы подростков. Неформальные коллективы подростков. Подростковая культура, её особенности. Одежда подростков. Молодежная музыка. Увлечения.</w:t>
            </w:r>
            <w:r>
              <w:rPr>
                <w:lang w:val="en-US"/>
              </w:rPr>
              <w:t>C</w:t>
            </w:r>
            <w:r>
              <w:t xml:space="preserve">система ценностей. место подростковой культуры в </w:t>
            </w:r>
            <w:r>
              <w:rPr>
                <w:lang w:val="en-US"/>
              </w:rPr>
              <w:t>j</w:t>
            </w:r>
            <w:r>
              <w:t>обществе</w:t>
            </w:r>
            <w:proofErr w:type="gramStart"/>
            <w:r>
              <w:t xml:space="preserve"> .</w:t>
            </w:r>
            <w:proofErr w:type="gramEnd"/>
            <w:r>
              <w:t>Значение речевого поведения. Пять жанров речевого поведения подростков. Хвастовство. Осуждение. Оскорбление. Непомерное оскорбление. Угроза. Значение подросткового сленга. Воспитание речевого поведения.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Знать</w:t>
            </w:r>
            <w:proofErr w:type="gramStart"/>
            <w:r>
              <w:t xml:space="preserve"> ,</w:t>
            </w:r>
            <w:proofErr w:type="gramEnd"/>
            <w:r>
              <w:t xml:space="preserve"> что такое формальные и неформальные коллективы подростков. Знать определение подростковой культуры, уметь характеризовать её особенности.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proofErr w:type="gramStart"/>
            <w:r>
              <w:rPr>
                <w:lang w:val="en-US"/>
              </w:rPr>
              <w:t>g</w:t>
            </w:r>
            <w:proofErr w:type="gramEnd"/>
            <w:r>
              <w:t xml:space="preserve"> 22. Провести опрос среди сверстников « нравиться ли вам современная музыка».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B44760" w:rsidP="004E0964">
            <w:r>
              <w:t>04.04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9B4804" w:rsidP="004E0964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9B4804" w:rsidP="004E0964"/>
        </w:tc>
      </w:tr>
      <w:tr w:rsidR="009B4804" w:rsidTr="004E0964">
        <w:trPr>
          <w:cantSplit/>
          <w:trHeight w:val="113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lastRenderedPageBreak/>
              <w:t>27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Образ жизни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 xml:space="preserve">Понятие образа </w:t>
            </w:r>
            <w:proofErr w:type="spellStart"/>
            <w:r>
              <w:t>жизни</w:t>
            </w:r>
            <w:proofErr w:type="gramStart"/>
            <w:r>
              <w:t>.О</w:t>
            </w:r>
            <w:proofErr w:type="gramEnd"/>
            <w:r>
              <w:t>браз</w:t>
            </w:r>
            <w:proofErr w:type="spellEnd"/>
            <w:r>
              <w:t xml:space="preserve"> жизни человека, семьи, народа. Факторы влияющие на образ </w:t>
            </w:r>
            <w:proofErr w:type="spellStart"/>
            <w:r>
              <w:t>жизни</w:t>
            </w:r>
            <w:proofErr w:type="gramStart"/>
            <w:r>
              <w:t>.И</w:t>
            </w:r>
            <w:proofErr w:type="gramEnd"/>
            <w:r>
              <w:t>зменение</w:t>
            </w:r>
            <w:proofErr w:type="spellEnd"/>
            <w:r>
              <w:t xml:space="preserve"> образа жизни со временем. Образ жизни разных  народов, его характерные черты.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 xml:space="preserve">Знать понятие « образ жизни», уметь характеризовать </w:t>
            </w:r>
            <w:proofErr w:type="gramStart"/>
            <w:r>
              <w:t>факторы</w:t>
            </w:r>
            <w:proofErr w:type="gramEnd"/>
            <w:r>
              <w:t xml:space="preserve"> влияющие на образ жизни.</w:t>
            </w:r>
          </w:p>
          <w:p w:rsidR="009B4804" w:rsidRDefault="009B4804" w:rsidP="004E0964">
            <w:r>
              <w:t>Воспитывать, прививать высокую, истинную культуру, а так же критическое и ответственное отношение к  своему образу жизни.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rPr>
                <w:lang w:val="en-US"/>
              </w:rPr>
              <w:t>g</w:t>
            </w:r>
            <w:r>
              <w:t>23, ответить на вопросы. Выполнить практикум.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B44760" w:rsidP="004E0964">
            <w:r>
              <w:t>1</w:t>
            </w:r>
            <w:r w:rsidR="00375630">
              <w:t>1</w:t>
            </w:r>
            <w:r w:rsidR="009B4804">
              <w:t>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9B4804" w:rsidP="004E0964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9B4804" w:rsidP="004E0964"/>
        </w:tc>
      </w:tr>
      <w:tr w:rsidR="009B4804" w:rsidTr="004E0964">
        <w:trPr>
          <w:cantSplit/>
          <w:trHeight w:val="113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pPr>
              <w:rPr>
                <w:lang w:val="en-US"/>
              </w:rPr>
            </w:pPr>
            <w:r>
              <w:t>2</w:t>
            </w:r>
            <w:r>
              <w:rPr>
                <w:lang w:val="en-US"/>
              </w:rPr>
              <w:t>8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Досуг  и отдых.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pPr>
              <w:numPr>
                <w:ilvl w:val="0"/>
                <w:numId w:val="7"/>
              </w:numPr>
            </w:pPr>
            <w:r>
              <w:t>Объяснить основные понятия.</w:t>
            </w:r>
          </w:p>
          <w:p w:rsidR="009B4804" w:rsidRDefault="009B4804" w:rsidP="004E0964">
            <w:pPr>
              <w:numPr>
                <w:ilvl w:val="0"/>
                <w:numId w:val="7"/>
              </w:numPr>
            </w:pPr>
            <w:r>
              <w:t xml:space="preserve">Дать представление, каким образом досуг, отдых </w:t>
            </w:r>
            <w:proofErr w:type="spellStart"/>
            <w:proofErr w:type="gramStart"/>
            <w:r>
              <w:t>характе-ризуют</w:t>
            </w:r>
            <w:proofErr w:type="spellEnd"/>
            <w:proofErr w:type="gramEnd"/>
            <w:r>
              <w:t xml:space="preserve"> характер человека, ка-кое значение в жизни человека имеют досуг, отдых.</w:t>
            </w:r>
          </w:p>
          <w:p w:rsidR="009B4804" w:rsidRDefault="009B4804" w:rsidP="004E0964">
            <w:pPr>
              <w:numPr>
                <w:ilvl w:val="0"/>
                <w:numId w:val="7"/>
              </w:numPr>
            </w:pPr>
            <w:r>
              <w:t>Показать</w:t>
            </w:r>
            <w:proofErr w:type="gramStart"/>
            <w:r>
              <w:t xml:space="preserve"> ,</w:t>
            </w:r>
            <w:proofErr w:type="gramEnd"/>
            <w:r>
              <w:t xml:space="preserve"> как можно и нужно правильно организовать свой досуг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pPr>
              <w:numPr>
                <w:ilvl w:val="0"/>
                <w:numId w:val="8"/>
              </w:numPr>
            </w:pPr>
            <w:r>
              <w:t>Досуг.</w:t>
            </w:r>
          </w:p>
          <w:p w:rsidR="009B4804" w:rsidRDefault="009B4804" w:rsidP="004E0964">
            <w:pPr>
              <w:numPr>
                <w:ilvl w:val="0"/>
                <w:numId w:val="8"/>
              </w:numPr>
            </w:pPr>
            <w:r>
              <w:t>Отдых.</w:t>
            </w:r>
          </w:p>
          <w:p w:rsidR="009B4804" w:rsidRDefault="009B4804" w:rsidP="004E0964">
            <w:pPr>
              <w:numPr>
                <w:ilvl w:val="0"/>
                <w:numId w:val="8"/>
              </w:numPr>
            </w:pPr>
            <w:r>
              <w:t>Как правильно организовать досуг и отдых.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rPr>
                <w:lang w:val="en-US"/>
              </w:rPr>
              <w:t>g24,</w:t>
            </w:r>
            <w:r>
              <w:t xml:space="preserve"> ответить на вопросы.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B44760" w:rsidP="004E0964">
            <w:r>
              <w:t>1</w:t>
            </w:r>
            <w:r w:rsidR="00375630">
              <w:t>8</w:t>
            </w:r>
            <w:r w:rsidR="009B4804">
              <w:t>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9B4804" w:rsidP="004E0964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9B4804" w:rsidP="004E0964"/>
        </w:tc>
      </w:tr>
      <w:tr w:rsidR="009B4804" w:rsidTr="004E0964">
        <w:trPr>
          <w:cantSplit/>
          <w:trHeight w:val="2582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29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Умеем ли мы отдыхать?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Решение задач и кроссвордов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Продолжать развитие умения общаться, выступать перед аудиторией, а также умения дискутировать.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 xml:space="preserve">Опережающее задание: прочитать </w:t>
            </w:r>
            <w:r>
              <w:rPr>
                <w:lang w:val="en-US"/>
              </w:rPr>
              <w:t>g</w:t>
            </w:r>
            <w:r>
              <w:t>25 подготовить сообщения о развитии спорта, об олимпийском движении.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B44760" w:rsidP="004E0964">
            <w:r>
              <w:t>2</w:t>
            </w:r>
            <w:r w:rsidR="00375630">
              <w:t>5</w:t>
            </w:r>
            <w:r w:rsidR="009B4804">
              <w:t>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9B4804" w:rsidP="004E0964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9B4804" w:rsidP="004E0964"/>
        </w:tc>
      </w:tr>
      <w:tr w:rsidR="009B4804" w:rsidTr="004E0964">
        <w:trPr>
          <w:cantSplit/>
          <w:trHeight w:val="113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30.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Развитие спорта.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pPr>
              <w:numPr>
                <w:ilvl w:val="0"/>
                <w:numId w:val="9"/>
              </w:numPr>
            </w:pPr>
            <w:r>
              <w:t>Рассказать, как развивался спо</w:t>
            </w:r>
            <w:proofErr w:type="gramStart"/>
            <w:r>
              <w:t>рт с др</w:t>
            </w:r>
            <w:proofErr w:type="gramEnd"/>
            <w:r>
              <w:t>евних времен до наших дней.</w:t>
            </w:r>
          </w:p>
          <w:p w:rsidR="009B4804" w:rsidRDefault="009B4804" w:rsidP="004E0964">
            <w:pPr>
              <w:numPr>
                <w:ilvl w:val="0"/>
                <w:numId w:val="9"/>
              </w:numPr>
            </w:pPr>
            <w:r>
              <w:t xml:space="preserve">Объяснить, зачем люди занимаются спортом, чем профессиональный спорт отличается </w:t>
            </w:r>
            <w:proofErr w:type="gramStart"/>
            <w:r>
              <w:t>от</w:t>
            </w:r>
            <w:proofErr w:type="gramEnd"/>
            <w:r>
              <w:t xml:space="preserve"> любительского.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pPr>
              <w:numPr>
                <w:ilvl w:val="0"/>
                <w:numId w:val="10"/>
              </w:numPr>
            </w:pPr>
            <w:r>
              <w:t>Как развивался спо</w:t>
            </w:r>
            <w:proofErr w:type="gramStart"/>
            <w:r>
              <w:t>рт с др</w:t>
            </w:r>
            <w:proofErr w:type="gramEnd"/>
            <w:r>
              <w:t>евних времен.</w:t>
            </w:r>
          </w:p>
          <w:p w:rsidR="009B4804" w:rsidRDefault="009B4804" w:rsidP="004E0964">
            <w:pPr>
              <w:numPr>
                <w:ilvl w:val="0"/>
                <w:numId w:val="10"/>
              </w:numPr>
            </w:pPr>
            <w:r>
              <w:t>Сообщения уч-ся о спорте.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9B4804" w:rsidP="004E096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B44760" w:rsidP="004E0964">
            <w:r>
              <w:t>0</w:t>
            </w:r>
            <w:r w:rsidR="00375630">
              <w:t>2</w:t>
            </w:r>
            <w:r w:rsidR="009B4804">
              <w:t>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9B4804" w:rsidP="004E0964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9B4804" w:rsidP="004E0964"/>
        </w:tc>
      </w:tr>
      <w:tr w:rsidR="009B4804" w:rsidTr="004E0964">
        <w:trPr>
          <w:cantSplit/>
          <w:trHeight w:val="113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31.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Спорт и подросток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Выяснить, почему так необходимы занятия физкультурой и спортом для подростка, какие виды спорта популярны среди подростков в наше время и почему.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1. Тест: « Познай себя»</w:t>
            </w:r>
          </w:p>
          <w:p w:rsidR="009B4804" w:rsidRDefault="009B4804" w:rsidP="004E0964">
            <w:r>
              <w:t>2. Выступления уч-ся об олимпийском движении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9B4804" w:rsidP="004E096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B44760" w:rsidP="004E0964">
            <w:r>
              <w:t>0</w:t>
            </w:r>
            <w:r w:rsidR="009D56B9">
              <w:t>9.04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9B4804" w:rsidP="004E0964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9B4804" w:rsidP="004E0964"/>
        </w:tc>
      </w:tr>
      <w:tr w:rsidR="009B4804" w:rsidTr="004E0964">
        <w:trPr>
          <w:cantSplit/>
          <w:trHeight w:val="113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lastRenderedPageBreak/>
              <w:t>32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Речевое поведение.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pPr>
              <w:numPr>
                <w:ilvl w:val="0"/>
                <w:numId w:val="11"/>
              </w:numPr>
            </w:pPr>
            <w:r>
              <w:t xml:space="preserve">речевое Что такое речевое </w:t>
            </w:r>
          </w:p>
          <w:p w:rsidR="009B4804" w:rsidRDefault="009B4804" w:rsidP="004E0964">
            <w:r>
              <w:t>Жанры речи подростков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 xml:space="preserve"> </w:t>
            </w:r>
            <w:proofErr w:type="gramStart"/>
            <w:r>
              <w:t>Поведение</w:t>
            </w:r>
            <w:proofErr w:type="gramEnd"/>
            <w:r>
              <w:t xml:space="preserve"> и </w:t>
            </w:r>
            <w:proofErr w:type="gramStart"/>
            <w:r>
              <w:t>каково</w:t>
            </w:r>
            <w:proofErr w:type="gramEnd"/>
            <w:r>
              <w:t xml:space="preserve"> его значение в жизни человека, и, в частности, подростка, что надо быть осторожным в мыслях и словах, ибо они приводят к соответствующим поступкам. Объяснить, что такое речевое  поведение.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Прочитать записи в тетрадях.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B44760" w:rsidP="004E0964">
            <w:r>
              <w:t>1</w:t>
            </w:r>
            <w:r w:rsidR="009D56B9">
              <w:t>6</w:t>
            </w:r>
            <w:r w:rsidR="009B4804">
              <w:t>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9B4804" w:rsidP="004E0964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9B4804" w:rsidP="004E0964"/>
        </w:tc>
      </w:tr>
      <w:tr w:rsidR="009B4804" w:rsidTr="004E0964">
        <w:trPr>
          <w:cantSplit/>
          <w:trHeight w:val="113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33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О сквернословии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1. О сквернословии.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1. Воспитывать любовь и уважение к русскому, родному языку.</w:t>
            </w:r>
          </w:p>
          <w:p w:rsidR="009B4804" w:rsidRDefault="009B4804" w:rsidP="004E0964">
            <w:r>
              <w:t>2. Воспитывать и прививать культуру мысли и культуру слова.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&amp;26-27;опережающее задание</w:t>
            </w:r>
            <w:proofErr w:type="gramStart"/>
            <w:r>
              <w:t xml:space="preserve"> С</w:t>
            </w:r>
            <w:proofErr w:type="gramEnd"/>
            <w:r>
              <w:t>оставить маршрут « Мои любимые места в Арском районе».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B44760" w:rsidP="004E0964">
            <w:r>
              <w:t>2</w:t>
            </w:r>
            <w:r w:rsidR="009D56B9">
              <w:t>3</w:t>
            </w:r>
            <w:r w:rsidR="009B4804">
              <w:t>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9B4804" w:rsidP="004E0964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9B4804" w:rsidP="004E0964"/>
        </w:tc>
      </w:tr>
      <w:tr w:rsidR="009B4804" w:rsidTr="004E0964">
        <w:trPr>
          <w:cantSplit/>
          <w:trHeight w:val="113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rPr>
                <w:lang w:val="en-US"/>
              </w:rPr>
              <w:t>3</w:t>
            </w:r>
            <w:r>
              <w:t>4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Город и село Мой дом. Мое жилище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 xml:space="preserve">Город и село </w:t>
            </w:r>
            <w:proofErr w:type="gramStart"/>
            <w:r>
              <w:t>–д</w:t>
            </w:r>
            <w:proofErr w:type="gramEnd"/>
            <w:r>
              <w:t>ве основные среды обитания человека. Отличительные черты городской среды. Роль города в развитии общества и, особенности сельской среды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р</w:t>
            </w:r>
            <w:proofErr w:type="gramEnd"/>
            <w:r>
              <w:t>уд и отдых в городе и селе.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 xml:space="preserve">Знать историю древних городов. Город и урбанизация. Плюсы и минусы городской жизни. Знать  в каком пространстве мы обитаем. Эволюция жилища. Дом в жизни человека. Эволюция жилища.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&amp; 28-29; выполнить 2 задания практикума на выбор.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B44760" w:rsidP="004E0964">
            <w:r>
              <w:t>3</w:t>
            </w:r>
            <w:r w:rsidR="009D56B9">
              <w:t>0</w:t>
            </w:r>
            <w:r w:rsidR="009B4804">
              <w:t>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9B4804" w:rsidP="004E0964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9B4804" w:rsidP="004E0964"/>
        </w:tc>
      </w:tr>
      <w:tr w:rsidR="009B4804" w:rsidTr="004E0964">
        <w:trPr>
          <w:trHeight w:val="64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35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Итоговое повторение.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Повторение пройденного материала.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04" w:rsidRDefault="009B4804" w:rsidP="004E0964">
            <w:r>
              <w:t>Знать материал пройденных тем.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9B4804" w:rsidP="004E096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B44760" w:rsidP="004E0964">
            <w:r>
              <w:t>30</w:t>
            </w:r>
            <w:r w:rsidR="009B4804">
              <w:t>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9B4804" w:rsidP="004E0964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04" w:rsidRDefault="009B4804" w:rsidP="004E0964"/>
        </w:tc>
      </w:tr>
    </w:tbl>
    <w:p w:rsidR="001F2FE2" w:rsidRDefault="00895760"/>
    <w:sectPr w:rsidR="001F2FE2" w:rsidSect="006450C8">
      <w:pgSz w:w="16838" w:h="11906" w:orient="landscape"/>
      <w:pgMar w:top="1276" w:right="726" w:bottom="851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460B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CD10AB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2E9A10B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3193020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422E1D2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5427207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6269301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62DD159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6399311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65540D4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6E101E4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7"/>
    <w:lvlOverride w:ilvl="0">
      <w:startOverride w:val="1"/>
    </w:lvlOverride>
  </w:num>
  <w:num w:numId="4">
    <w:abstractNumId w:val="8"/>
    <w:lvlOverride w:ilvl="0">
      <w:startOverride w:val="1"/>
    </w:lvlOverride>
  </w:num>
  <w:num w:numId="5">
    <w:abstractNumId w:val="10"/>
    <w:lvlOverride w:ilvl="0">
      <w:startOverride w:val="1"/>
    </w:lvlOverride>
  </w:num>
  <w:num w:numId="6">
    <w:abstractNumId w:val="9"/>
    <w:lvlOverride w:ilvl="0">
      <w:startOverride w:val="1"/>
    </w:lvlOverride>
  </w:num>
  <w:num w:numId="7">
    <w:abstractNumId w:val="3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4"/>
    <w:lvlOverride w:ilvl="0">
      <w:startOverride w:val="1"/>
    </w:lvlOverride>
  </w:num>
  <w:num w:numId="10">
    <w:abstractNumId w:val="6"/>
    <w:lvlOverride w:ilvl="0">
      <w:startOverride w:val="1"/>
    </w:lvlOverride>
  </w:num>
  <w:num w:numId="11">
    <w:abstractNumId w:val="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298"/>
    <w:rsid w:val="00375630"/>
    <w:rsid w:val="00481BE8"/>
    <w:rsid w:val="005E36E7"/>
    <w:rsid w:val="006450C8"/>
    <w:rsid w:val="00895760"/>
    <w:rsid w:val="009B4804"/>
    <w:rsid w:val="009D56B9"/>
    <w:rsid w:val="00AC64DB"/>
    <w:rsid w:val="00B17B39"/>
    <w:rsid w:val="00B44760"/>
    <w:rsid w:val="00D4605C"/>
    <w:rsid w:val="00E92E12"/>
    <w:rsid w:val="00F41298"/>
    <w:rsid w:val="00FC5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8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B4804"/>
    <w:pPr>
      <w:keepNext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B480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Normal (Web)"/>
    <w:basedOn w:val="a"/>
    <w:uiPriority w:val="99"/>
    <w:unhideWhenUsed/>
    <w:rsid w:val="00AC64DB"/>
    <w:pPr>
      <w:spacing w:before="100" w:beforeAutospacing="1" w:after="119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AC64D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C64D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8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B4804"/>
    <w:pPr>
      <w:keepNext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B480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Normal (Web)"/>
    <w:basedOn w:val="a"/>
    <w:uiPriority w:val="99"/>
    <w:unhideWhenUsed/>
    <w:rsid w:val="00AC64DB"/>
    <w:pPr>
      <w:spacing w:before="100" w:beforeAutospacing="1" w:after="119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AC64D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C64D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15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5401</Words>
  <Characters>30792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Фатхуллин</dc:creator>
  <cp:keywords/>
  <dc:description/>
  <cp:lastModifiedBy>Фатхуллин</cp:lastModifiedBy>
  <cp:revision>11</cp:revision>
  <cp:lastPrinted>2015-09-24T18:21:00Z</cp:lastPrinted>
  <dcterms:created xsi:type="dcterms:W3CDTF">2014-02-12T17:15:00Z</dcterms:created>
  <dcterms:modified xsi:type="dcterms:W3CDTF">2015-12-29T18:22:00Z</dcterms:modified>
</cp:coreProperties>
</file>